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D6" w:rsidRPr="005E4E36" w:rsidRDefault="00EC06D6" w:rsidP="00EC06D6">
      <w:pPr>
        <w:ind w:firstLine="709"/>
        <w:jc w:val="right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4</w:t>
      </w:r>
    </w:p>
    <w:p w:rsidR="00EC06D6" w:rsidRDefault="00EC06D6" w:rsidP="00EC06D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Cs/>
          <w:iCs/>
          <w:color w:val="1D1B11"/>
          <w:sz w:val="28"/>
          <w:szCs w:val="28"/>
        </w:rPr>
      </w:pPr>
    </w:p>
    <w:p w:rsidR="00EC06D6" w:rsidRPr="005E4E36" w:rsidRDefault="00EC06D6" w:rsidP="00EC06D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Cs/>
          <w:iCs/>
          <w:color w:val="1D1B11"/>
          <w:sz w:val="28"/>
          <w:szCs w:val="28"/>
        </w:rPr>
      </w:pPr>
      <w:r w:rsidRPr="005E4E36">
        <w:rPr>
          <w:rFonts w:ascii="Times New Roman" w:hAnsi="Times New Roman" w:cs="Times New Roman"/>
          <w:bCs/>
          <w:iCs/>
          <w:color w:val="1D1B11"/>
          <w:sz w:val="28"/>
          <w:szCs w:val="28"/>
        </w:rPr>
        <w:t>Министерство науки и высшего образования Российской Федерации</w:t>
      </w:r>
    </w:p>
    <w:p w:rsidR="00EC06D6" w:rsidRPr="005E4E36" w:rsidRDefault="00EC06D6" w:rsidP="00EC06D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</w:pPr>
      <w:r w:rsidRPr="005E4E36"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  <w:t>федеральное государственное бюджетное образовательное учреждение</w:t>
      </w:r>
    </w:p>
    <w:p w:rsidR="00EC06D6" w:rsidRPr="005E4E36" w:rsidRDefault="00EC06D6" w:rsidP="00EC06D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</w:pPr>
      <w:r w:rsidRPr="005E4E36"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  <w:t>высшего образования</w:t>
      </w:r>
    </w:p>
    <w:p w:rsidR="00EC06D6" w:rsidRPr="005E4E36" w:rsidRDefault="00EC06D6" w:rsidP="00EC06D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ind w:left="5580" w:hanging="5580"/>
        <w:jc w:val="center"/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</w:pPr>
      <w:r w:rsidRPr="005E4E36">
        <w:rPr>
          <w:rFonts w:ascii="Times New Roman" w:hAnsi="Times New Roman" w:cs="Times New Roman"/>
          <w:b/>
          <w:bCs/>
          <w:iCs/>
          <w:color w:val="1D1B11"/>
          <w:sz w:val="28"/>
          <w:szCs w:val="28"/>
        </w:rPr>
        <w:t>«Саратовская государственная юридическая академия»</w:t>
      </w:r>
    </w:p>
    <w:p w:rsidR="00EC06D6" w:rsidRPr="005E4E36" w:rsidRDefault="00EC06D6" w:rsidP="00EC06D6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Астраханский филиал ФГБОУ ВО «СГЮА»</w:t>
      </w:r>
    </w:p>
    <w:p w:rsidR="00EC06D6" w:rsidRPr="005E4E36" w:rsidRDefault="00EC06D6" w:rsidP="00EC06D6">
      <w:pPr>
        <w:tabs>
          <w:tab w:val="left" w:pos="675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E4E36">
        <w:rPr>
          <w:rFonts w:ascii="Times New Roman" w:hAnsi="Times New Roman"/>
          <w:bCs/>
          <w:color w:val="auto"/>
          <w:sz w:val="28"/>
          <w:szCs w:val="28"/>
        </w:rPr>
        <w:t>Вид практики</w:t>
      </w:r>
      <w:r w:rsidRPr="005E4E3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E36">
        <w:rPr>
          <w:rFonts w:ascii="Times New Roman" w:hAnsi="Times New Roman"/>
          <w:b/>
          <w:color w:val="auto"/>
          <w:sz w:val="28"/>
          <w:szCs w:val="28"/>
        </w:rPr>
        <w:t xml:space="preserve">– </w:t>
      </w:r>
      <w:proofErr w:type="gramStart"/>
      <w:r w:rsidRPr="005E4E36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производственная</w:t>
      </w:r>
      <w:proofErr w:type="gramEnd"/>
    </w:p>
    <w:p w:rsidR="00EC06D6" w:rsidRPr="005E4E36" w:rsidRDefault="00EC06D6" w:rsidP="00EC06D6">
      <w:pPr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>Место прохождения практики</w:t>
      </w:r>
      <w:r w:rsidRPr="005E4E36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– __________________________________________</w:t>
      </w:r>
    </w:p>
    <w:p w:rsidR="00EC06D6" w:rsidRPr="005E4E36" w:rsidRDefault="00EC06D6" w:rsidP="00EC06D6">
      <w:pPr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5E4E36">
        <w:rPr>
          <w:rFonts w:ascii="Times New Roman" w:eastAsia="Times New Roman" w:hAnsi="Times New Roman" w:cs="Times New Roman"/>
          <w:color w:val="1D1B11"/>
          <w:sz w:val="28"/>
          <w:szCs w:val="28"/>
        </w:rPr>
        <w:t>______________________________________________________________________</w:t>
      </w:r>
    </w:p>
    <w:p w:rsidR="00EC06D6" w:rsidRPr="005E4E36" w:rsidRDefault="00EC06D6" w:rsidP="00EC06D6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</w:pPr>
      <w:r w:rsidRPr="005E4E36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</w:rPr>
        <w:t>(наименование организации/ведомства)</w:t>
      </w:r>
    </w:p>
    <w:p w:rsidR="00EC06D6" w:rsidRPr="005E4E36" w:rsidRDefault="00EC06D6" w:rsidP="00EC06D6">
      <w:pPr>
        <w:keepNext/>
        <w:keepLines/>
        <w:spacing w:before="20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</w:pPr>
      <w:bookmarkStart w:id="0" w:name="_Toc23947440"/>
      <w:r w:rsidRPr="005E4E36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</w:rPr>
        <w:t>Индивидуальные задания для проведения практики</w:t>
      </w:r>
      <w:bookmarkEnd w:id="0"/>
    </w:p>
    <w:p w:rsidR="00EC06D6" w:rsidRPr="000740CE" w:rsidRDefault="00EC06D6" w:rsidP="00EC06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EC06D6" w:rsidRPr="000740CE" w:rsidRDefault="003C6DA4" w:rsidP="00EC06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(202</w:t>
      </w:r>
      <w:r w:rsidR="002335B3">
        <w:rPr>
          <w:rFonts w:ascii="Times New Roman" w:eastAsia="Times New Roman" w:hAnsi="Times New Roman" w:cs="Times New Roman"/>
          <w:color w:val="1D1B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/ 202</w:t>
      </w:r>
      <w:r w:rsidR="002335B3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3 </w:t>
      </w:r>
      <w:r w:rsidR="00EC06D6" w:rsidRPr="000740CE">
        <w:rPr>
          <w:rFonts w:ascii="Times New Roman" w:eastAsia="Times New Roman" w:hAnsi="Times New Roman" w:cs="Times New Roman"/>
          <w:color w:val="1D1B11"/>
          <w:sz w:val="28"/>
          <w:szCs w:val="28"/>
        </w:rPr>
        <w:t>учебный год)</w:t>
      </w:r>
    </w:p>
    <w:p w:rsidR="00EC06D6" w:rsidRPr="000740CE" w:rsidRDefault="00EC06D6" w:rsidP="00EC06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EC06D6" w:rsidRPr="000740CE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0740CE">
        <w:rPr>
          <w:rFonts w:ascii="Times New Roman" w:eastAsia="Times New Roman" w:hAnsi="Times New Roman" w:cs="Times New Roman"/>
          <w:color w:val="1D1B11"/>
          <w:sz w:val="28"/>
          <w:szCs w:val="28"/>
        </w:rPr>
        <w:t>Обучающийся______________________________________________________</w:t>
      </w:r>
    </w:p>
    <w:p w:rsidR="00EC06D6" w:rsidRPr="000740CE" w:rsidRDefault="00EC06D6" w:rsidP="00EC06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</w:rPr>
      </w:pPr>
    </w:p>
    <w:p w:rsidR="00EC06D6" w:rsidRPr="000740CE" w:rsidRDefault="00EC06D6" w:rsidP="00EC06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740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EC06D6" w:rsidRPr="000740CE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40CE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прохождения практики с ______________ по_________________</w:t>
      </w:r>
    </w:p>
    <w:p w:rsidR="00EC06D6" w:rsidRPr="000740CE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06D6" w:rsidRPr="000740CE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06D6" w:rsidRPr="000740CE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06D6" w:rsidRPr="000740CE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06D6" w:rsidRPr="000740CE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06D6" w:rsidRPr="000740CE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06D6" w:rsidRDefault="00EC06D6" w:rsidP="00EC06D6">
      <w:pPr>
        <w:tabs>
          <w:tab w:val="left" w:pos="3945"/>
          <w:tab w:val="left" w:pos="8175"/>
        </w:tabs>
        <w:spacing w:line="240" w:lineRule="atLeast"/>
        <w:ind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0740CE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Руководитель практики  </w:t>
      </w:r>
      <w:proofErr w:type="gramStart"/>
      <w:r w:rsidRPr="000740CE">
        <w:rPr>
          <w:rFonts w:ascii="Times New Roman" w:eastAsia="Times New Roman" w:hAnsi="Times New Roman" w:cs="Times New Roman"/>
          <w:color w:val="1D1B11"/>
          <w:sz w:val="28"/>
          <w:szCs w:val="28"/>
        </w:rPr>
        <w:t>от</w:t>
      </w:r>
      <w:proofErr w:type="gramEnd"/>
      <w:r w:rsidRPr="000740CE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</w:p>
    <w:p w:rsidR="00EC06D6" w:rsidRPr="000740CE" w:rsidRDefault="00EC06D6" w:rsidP="00EC06D6">
      <w:pPr>
        <w:tabs>
          <w:tab w:val="left" w:pos="3945"/>
          <w:tab w:val="left" w:pos="8175"/>
        </w:tabs>
        <w:spacing w:line="240" w:lineRule="atLeast"/>
        <w:ind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Астраханского филиала </w:t>
      </w:r>
      <w:r w:rsidR="002335B3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ФГБОУ ВО «СГЮА»        </w:t>
      </w:r>
      <w:r w:rsidRPr="000740CE">
        <w:rPr>
          <w:rFonts w:ascii="Times New Roman" w:eastAsia="Times New Roman" w:hAnsi="Times New Roman" w:cs="Times New Roman"/>
          <w:color w:val="1D1B11"/>
          <w:sz w:val="28"/>
          <w:szCs w:val="28"/>
        </w:rPr>
        <w:t>_______________</w:t>
      </w:r>
      <w:r w:rsidRPr="000C16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И.О. Фамилия</w:t>
      </w:r>
    </w:p>
    <w:p w:rsidR="00EC06D6" w:rsidRPr="000740CE" w:rsidRDefault="00EC06D6" w:rsidP="00EC06D6">
      <w:pPr>
        <w:autoSpaceDE w:val="0"/>
        <w:autoSpaceDN w:val="0"/>
        <w:adjustRightInd w:val="0"/>
        <w:spacing w:line="240" w:lineRule="atLeast"/>
        <w:ind w:right="-142"/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</w:pPr>
      <w:r w:rsidRPr="000740CE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>(должность, ученое звание, степень)</w:t>
      </w:r>
    </w:p>
    <w:p w:rsidR="00EC06D6" w:rsidRPr="000740CE" w:rsidRDefault="00EC06D6" w:rsidP="00EC06D6">
      <w:pPr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EC06D6" w:rsidRPr="000740CE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40CE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br w:type="page"/>
      </w:r>
    </w:p>
    <w:p w:rsidR="00EC06D6" w:rsidRPr="001C6330" w:rsidRDefault="00EC06D6" w:rsidP="00EC06D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1C6330">
        <w:rPr>
          <w:rFonts w:ascii="Times New Roman" w:eastAsia="MS Mincho" w:hAnsi="Times New Roman" w:cs="Times New Roman"/>
          <w:b/>
          <w:i/>
          <w:color w:val="auto"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:rsidR="00EC06D6" w:rsidRPr="001C6330" w:rsidRDefault="00EC06D6" w:rsidP="00EC06D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6330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</w:t>
      </w:r>
      <w:r w:rsidRPr="001C63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прохождения </w:t>
      </w:r>
      <w:r w:rsidRPr="001C6330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1C63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практики</w:t>
      </w:r>
      <w:r w:rsidRPr="001C6330">
        <w:rPr>
          <w:rFonts w:ascii="Times New Roman" w:hAnsi="Times New Roman" w:cs="Times New Roman"/>
          <w:color w:val="auto"/>
          <w:sz w:val="28"/>
          <w:szCs w:val="28"/>
        </w:rPr>
        <w:t xml:space="preserve"> обучающийся должен овладеть следующими компетенциями: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понимать и учитывать в профессиональной деятельности социальные процессы (ОК-5);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к саморазвитию, самореализации, использованию творческого потенциала (ОК-7);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применять в профессиональной деятельности Конституцию Российской Федерации, федеральные конституционные законы, федеральные законы, отраслевое законодательство Российской Федерации, указы и распоряжения Президента Российской Федерации, постановления и распоряжения Правительства Российской Федерации, законы субъектов Российской Федерации, использовать правовые позиции Европейского Суда по правам человека, Конституционного Суда Российской Федерации, Верховного Суда Российской Федерации, а также соответствующие положения, содержащиеся в международных договорах и соглашениях, участником</w:t>
      </w:r>
      <w:proofErr w:type="gramEnd"/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которых</w:t>
      </w:r>
      <w:proofErr w:type="gramEnd"/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является Российская Федерация (ОПК-1);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принимать решения и совершать юридические действия в точном соответствии с законом, составлять юридические документы (ОПК-2);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соблюдать требования к служебному поведению федеральных государственных служащих, проявлять непримиримость к коррупционному поведению и принимать меры к предотвращению конфликта интересов (ОПК-4);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целенаправленно и эффективно получать юридически значимую информацию из различных источников, включая правовые базы (банки) данных,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пользоваться компьютером как средством управления и обработки информационных массивов, работать с информацией в глобальных компьютерных сетях (ОПК-8);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разрабатывать проекты нормативных правовых актов в соответствии с профилем профессиональной деятельности (ПК-2);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осуществлять профессиональную деятельность на основе развитого правосознания, правового мышления и правовой культуры (ПК-3);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обеспечивать соблюдение законодательства субъектами права (ПК-4);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применять нормативные правовые акты, реализовывать нормы материального и процессуального права в профессиональной деятельности (ПК-5);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способностью к выполнению должностных обязанностей по обеспечению законности и правопорядка, безопасности личности, общества, </w:t>
      </w: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государства (ПК-7);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способностью применять теоретические знания для выявления правонарушений, своевременного реагирования и </w:t>
      </w:r>
      <w:proofErr w:type="gramStart"/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принятия</w:t>
      </w:r>
      <w:proofErr w:type="gramEnd"/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необходимых мер к восстановлению нарушенных прав (ПК-8);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в соответствии с профилем профессиональной деятельности осуществлять профилактику, предупреждение, пресечение преступлений и правонарушений, выявлять и устранять причины и условия, способствующие их совершению (ПК-9);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выявлять коррупционное поведение, давать оценку и содействовать его пресечению (ПК-10);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правильно и полно отражать результаты профессиональной деятельности в юридической и служебной документации (ПК-12);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эффективно осуществлять профессиональную деятельность, обеспечивая защиту прав и законных интересов человека и гражданина, юридических лиц, общества и государства, защиту частной, государственной, муниципальной и иных форм собственности (ПК-14);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квалифицированно толковать нормативные правовые акты (ПК-15);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принимать участие в проведении юридической экспертизы нормативных правовых актов, в том числе в целях выявления в них положений, способствующих созданию условий для проявления коррупции (ПК-16);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давать квалифицированные юридические заключения и консультации в рамках своей профессиональной деятельности (ПК-17);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к выполнению должностных обязанностей по обеспечению верховенства закона, единства и укрепления законности, защите прав и свобод человека и гражданина, охраняемых законом интересов общества и государства (ПК-25);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обобщать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(ПК-26);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обеспечивать законность рассмотрения дел судами и законность принимаемых судебных решений (ПК-27);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участвовать в рассмотрении дел судами (ПСК-2.3);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 (ПСК-2.11);</w:t>
      </w:r>
    </w:p>
    <w:p w:rsidR="00EC06D6" w:rsidRPr="001C6330" w:rsidRDefault="00EC06D6" w:rsidP="00EC06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3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способностью реализовывать навыки публичных выступлений, профессионального ведения полемики в судебном процессе (ПСК-2.15).</w:t>
      </w:r>
    </w:p>
    <w:p w:rsidR="00EC06D6" w:rsidRPr="001C6330" w:rsidRDefault="00EC06D6" w:rsidP="00EC0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6E50B0" w:rsidRDefault="006E50B0" w:rsidP="00EC06D6"/>
    <w:p w:rsidR="006E50B0" w:rsidRPr="000740CE" w:rsidRDefault="006E50B0" w:rsidP="006E50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1D1B11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6701"/>
        <w:gridCol w:w="2694"/>
      </w:tblGrid>
      <w:tr w:rsidR="006E50B0" w:rsidRPr="000740CE" w:rsidTr="006D6C93">
        <w:trPr>
          <w:trHeight w:val="1265"/>
        </w:trPr>
        <w:tc>
          <w:tcPr>
            <w:tcW w:w="812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0740CE">
              <w:rPr>
                <w:rFonts w:ascii="Times New Roman" w:eastAsia="Times New Roman" w:hAnsi="Times New Roman" w:cs="Times New Roman"/>
                <w:color w:val="1D1B11"/>
              </w:rPr>
              <w:lastRenderedPageBreak/>
              <w:t xml:space="preserve">№ </w:t>
            </w:r>
          </w:p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proofErr w:type="spellStart"/>
            <w:proofErr w:type="gramStart"/>
            <w:r w:rsidRPr="000740CE">
              <w:rPr>
                <w:rFonts w:ascii="Times New Roman" w:eastAsia="Times New Roman" w:hAnsi="Times New Roman" w:cs="Times New Roman"/>
                <w:color w:val="1D1B11"/>
              </w:rPr>
              <w:t>п</w:t>
            </w:r>
            <w:proofErr w:type="spellEnd"/>
            <w:proofErr w:type="gramEnd"/>
            <w:r w:rsidRPr="000740CE">
              <w:rPr>
                <w:rFonts w:ascii="Times New Roman" w:eastAsia="Times New Roman" w:hAnsi="Times New Roman" w:cs="Times New Roman"/>
                <w:color w:val="1D1B11"/>
              </w:rPr>
              <w:t>/</w:t>
            </w:r>
            <w:proofErr w:type="spellStart"/>
            <w:r w:rsidRPr="000740CE">
              <w:rPr>
                <w:rFonts w:ascii="Times New Roman" w:eastAsia="Times New Roman" w:hAnsi="Times New Roman" w:cs="Times New Roman"/>
                <w:color w:val="1D1B11"/>
              </w:rPr>
              <w:t>п</w:t>
            </w:r>
            <w:proofErr w:type="spellEnd"/>
          </w:p>
        </w:tc>
        <w:tc>
          <w:tcPr>
            <w:tcW w:w="6701" w:type="dxa"/>
            <w:vAlign w:val="center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0740CE">
              <w:rPr>
                <w:rFonts w:ascii="Times New Roman" w:eastAsia="Times New Roman" w:hAnsi="Times New Roman" w:cs="Times New Roman"/>
                <w:color w:val="1D1B11"/>
              </w:rPr>
              <w:t>Индивидуальные задания</w:t>
            </w:r>
          </w:p>
        </w:tc>
        <w:tc>
          <w:tcPr>
            <w:tcW w:w="2694" w:type="dxa"/>
            <w:vAlign w:val="center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ind w:left="601" w:hanging="601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0740CE">
              <w:rPr>
                <w:rFonts w:ascii="Times New Roman" w:eastAsia="Times New Roman" w:hAnsi="Times New Roman" w:cs="Times New Roman"/>
                <w:color w:val="1D1B11"/>
              </w:rPr>
              <w:t xml:space="preserve">Примерные </w:t>
            </w:r>
          </w:p>
          <w:p w:rsidR="006E50B0" w:rsidRPr="000740CE" w:rsidRDefault="006E50B0" w:rsidP="006D6C93">
            <w:pPr>
              <w:autoSpaceDE w:val="0"/>
              <w:autoSpaceDN w:val="0"/>
              <w:adjustRightInd w:val="0"/>
              <w:ind w:left="601" w:hanging="601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0740CE">
              <w:rPr>
                <w:rFonts w:ascii="Times New Roman" w:eastAsia="Times New Roman" w:hAnsi="Times New Roman" w:cs="Times New Roman"/>
                <w:color w:val="1D1B11"/>
              </w:rPr>
              <w:t>сроки выполнения</w:t>
            </w:r>
          </w:p>
        </w:tc>
      </w:tr>
      <w:tr w:rsidR="006E50B0" w:rsidRPr="000740CE" w:rsidTr="006D6C93">
        <w:trPr>
          <w:trHeight w:val="1100"/>
        </w:trPr>
        <w:tc>
          <w:tcPr>
            <w:tcW w:w="812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0740C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6701" w:type="dxa"/>
            <w:vAlign w:val="center"/>
          </w:tcPr>
          <w:p w:rsidR="006E50B0" w:rsidRPr="00F22B23" w:rsidRDefault="006E50B0" w:rsidP="006D6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22B23">
              <w:rPr>
                <w:rFonts w:ascii="Times New Roman" w:eastAsia="Times New Roman" w:hAnsi="Times New Roman"/>
              </w:rPr>
              <w:t>Прибытие к месту прохождения практики, распределение по непосредственным руководителям практики</w:t>
            </w:r>
          </w:p>
        </w:tc>
        <w:tc>
          <w:tcPr>
            <w:tcW w:w="2694" w:type="dxa"/>
            <w:vAlign w:val="center"/>
          </w:tcPr>
          <w:p w:rsidR="006E50B0" w:rsidRPr="00F22B23" w:rsidRDefault="006E50B0" w:rsidP="006D6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22B23">
              <w:rPr>
                <w:rFonts w:ascii="Times New Roman" w:eastAsia="Times New Roman" w:hAnsi="Times New Roman"/>
              </w:rPr>
              <w:t>1 день</w:t>
            </w:r>
          </w:p>
        </w:tc>
      </w:tr>
      <w:tr w:rsidR="006E50B0" w:rsidRPr="000740CE" w:rsidTr="006D6C93">
        <w:trPr>
          <w:trHeight w:val="1100"/>
        </w:trPr>
        <w:tc>
          <w:tcPr>
            <w:tcW w:w="812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0740C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6701" w:type="dxa"/>
          </w:tcPr>
          <w:p w:rsidR="006E50B0" w:rsidRPr="00F22B23" w:rsidRDefault="006E50B0" w:rsidP="006D6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2B23">
              <w:rPr>
                <w:rFonts w:ascii="Times New Roman" w:hAnsi="Times New Roman"/>
              </w:rPr>
              <w:t xml:space="preserve">Знакомство с </w:t>
            </w:r>
            <w:r w:rsidRPr="00F22B23">
              <w:rPr>
                <w:rFonts w:ascii="Times New Roman" w:hAnsi="Times New Roman"/>
                <w:iCs/>
              </w:rPr>
              <w:t>требованиями охраны труда, техники безопасности, пожарной безопасности, правилами внутреннего трудового распорядка.</w:t>
            </w:r>
          </w:p>
        </w:tc>
        <w:tc>
          <w:tcPr>
            <w:tcW w:w="2694" w:type="dxa"/>
            <w:vAlign w:val="center"/>
          </w:tcPr>
          <w:p w:rsidR="006E50B0" w:rsidRPr="00F22B23" w:rsidRDefault="006E50B0" w:rsidP="006D6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22B23">
              <w:rPr>
                <w:rFonts w:ascii="Times New Roman" w:eastAsia="Times New Roman" w:hAnsi="Times New Roman"/>
              </w:rPr>
              <w:t>1 день</w:t>
            </w:r>
          </w:p>
        </w:tc>
      </w:tr>
      <w:tr w:rsidR="006E50B0" w:rsidRPr="000740CE" w:rsidTr="006D6C93">
        <w:trPr>
          <w:trHeight w:val="1100"/>
        </w:trPr>
        <w:tc>
          <w:tcPr>
            <w:tcW w:w="812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0740C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6701" w:type="dxa"/>
            <w:vAlign w:val="center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6E50B0" w:rsidRPr="000740CE" w:rsidTr="006D6C93">
        <w:trPr>
          <w:trHeight w:val="1100"/>
        </w:trPr>
        <w:tc>
          <w:tcPr>
            <w:tcW w:w="812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0740C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6701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694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6E50B0" w:rsidRPr="000740CE" w:rsidTr="006D6C93">
        <w:trPr>
          <w:trHeight w:val="1100"/>
        </w:trPr>
        <w:tc>
          <w:tcPr>
            <w:tcW w:w="812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  <w:r w:rsidRPr="000740C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6701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2694" w:type="dxa"/>
          </w:tcPr>
          <w:p w:rsidR="006E50B0" w:rsidRPr="000740CE" w:rsidRDefault="006E50B0" w:rsidP="006D6C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:rsidR="006E50B0" w:rsidRPr="000740CE" w:rsidRDefault="006E50B0" w:rsidP="006E50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6E50B0" w:rsidRPr="000740CE" w:rsidRDefault="006E50B0" w:rsidP="006E50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6E50B0" w:rsidRPr="000740CE" w:rsidRDefault="006E50B0" w:rsidP="006E50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</w:rPr>
      </w:pPr>
    </w:p>
    <w:p w:rsidR="006E50B0" w:rsidRDefault="006E50B0" w:rsidP="006E50B0">
      <w:pPr>
        <w:tabs>
          <w:tab w:val="left" w:pos="3945"/>
          <w:tab w:val="left" w:pos="8175"/>
        </w:tabs>
        <w:spacing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Руководитель практики  </w:t>
      </w:r>
      <w:proofErr w:type="gramStart"/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>от</w:t>
      </w:r>
      <w:proofErr w:type="gramEnd"/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</w:p>
    <w:p w:rsidR="006E50B0" w:rsidRPr="00C2331F" w:rsidRDefault="006E50B0" w:rsidP="006E50B0">
      <w:pPr>
        <w:tabs>
          <w:tab w:val="left" w:pos="3945"/>
          <w:tab w:val="left" w:pos="8175"/>
        </w:tabs>
        <w:spacing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Астраханского филиала   </w:t>
      </w: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Академии          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>__________________ И.О. Фамилия</w:t>
      </w:r>
    </w:p>
    <w:p w:rsidR="006E50B0" w:rsidRPr="00C2331F" w:rsidRDefault="006E50B0" w:rsidP="006E50B0">
      <w:pPr>
        <w:autoSpaceDE w:val="0"/>
        <w:autoSpaceDN w:val="0"/>
        <w:adjustRightInd w:val="0"/>
        <w:spacing w:line="240" w:lineRule="atLeast"/>
        <w:ind w:left="-284" w:right="-142"/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</w:pP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>(должность, ученое звание, степень)</w:t>
      </w: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ab/>
      </w:r>
      <w:r w:rsidRPr="00C2331F">
        <w:rPr>
          <w:rFonts w:ascii="Times New Roman" w:eastAsia="Times New Roman" w:hAnsi="Times New Roman" w:cs="Times New Roman"/>
          <w:i/>
          <w:color w:val="1D1B11"/>
          <w:sz w:val="20"/>
          <w:szCs w:val="20"/>
        </w:rPr>
        <w:tab/>
        <w:t>(подпись)</w:t>
      </w:r>
    </w:p>
    <w:p w:rsidR="006E50B0" w:rsidRPr="00C2331F" w:rsidRDefault="006E50B0" w:rsidP="006E50B0">
      <w:pPr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6E50B0" w:rsidRPr="00C2331F" w:rsidRDefault="006E50B0" w:rsidP="006E50B0">
      <w:pPr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C2331F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Согласовано:</w:t>
      </w:r>
    </w:p>
    <w:p w:rsidR="006E50B0" w:rsidRPr="00C2331F" w:rsidRDefault="006E50B0" w:rsidP="006E50B0">
      <w:pPr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6E50B0" w:rsidRPr="00C2331F" w:rsidRDefault="006E50B0" w:rsidP="006E50B0">
      <w:pPr>
        <w:tabs>
          <w:tab w:val="left" w:pos="3945"/>
          <w:tab w:val="left" w:pos="8175"/>
        </w:tabs>
        <w:spacing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Руководитель практики  </w:t>
      </w:r>
    </w:p>
    <w:p w:rsidR="006E50B0" w:rsidRPr="00C2331F" w:rsidRDefault="006E50B0" w:rsidP="006E50B0">
      <w:pPr>
        <w:tabs>
          <w:tab w:val="left" w:pos="3945"/>
          <w:tab w:val="left" w:pos="4536"/>
          <w:tab w:val="left" w:pos="4678"/>
          <w:tab w:val="left" w:pos="4820"/>
          <w:tab w:val="left" w:pos="7088"/>
          <w:tab w:val="left" w:pos="7371"/>
          <w:tab w:val="left" w:pos="8175"/>
        </w:tabs>
        <w:spacing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C2331F">
        <w:rPr>
          <w:rFonts w:ascii="Times New Roman" w:eastAsia="Times New Roman" w:hAnsi="Times New Roman" w:cs="Times New Roman"/>
          <w:color w:val="1D1B11"/>
          <w:sz w:val="28"/>
          <w:szCs w:val="28"/>
        </w:rPr>
        <w:t>от профильной организации                           __________________ И.О. Фамилия</w:t>
      </w:r>
    </w:p>
    <w:p w:rsidR="006E50B0" w:rsidRPr="000740CE" w:rsidRDefault="006E50B0" w:rsidP="006E50B0">
      <w:pPr>
        <w:ind w:left="-567"/>
        <w:rPr>
          <w:rFonts w:ascii="Times New Roman" w:eastAsia="Times New Roman" w:hAnsi="Times New Roman" w:cs="Times New Roman"/>
          <w:color w:val="1D1B11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  <w:t xml:space="preserve">       </w:t>
      </w:r>
      <w:r w:rsidRPr="000740CE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  <w:t>(расшифровка должности, звания)</w:t>
      </w:r>
      <w:r w:rsidRPr="000740CE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  <w:tab/>
      </w:r>
      <w:r w:rsidRPr="000740CE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  <w:tab/>
      </w:r>
      <w:r w:rsidRPr="000740CE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  <w:tab/>
      </w:r>
      <w:r w:rsidRPr="000740CE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  <w:tab/>
      </w:r>
      <w:r w:rsidRPr="000740CE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  <w:tab/>
        <w:t>(подпись)</w:t>
      </w:r>
      <w:r w:rsidRPr="000740CE">
        <w:rPr>
          <w:rFonts w:ascii="Times New Roman" w:eastAsia="Times New Roman" w:hAnsi="Times New Roman" w:cs="Times New Roman"/>
          <w:color w:val="1D1B11"/>
          <w:sz w:val="28"/>
          <w:szCs w:val="28"/>
          <w:vertAlign w:val="subscript"/>
        </w:rPr>
        <w:t xml:space="preserve"> </w:t>
      </w:r>
      <w:r w:rsidRPr="000740CE">
        <w:rPr>
          <w:rFonts w:ascii="Times New Roman" w:eastAsia="Times New Roman" w:hAnsi="Times New Roman" w:cs="Times New Roman"/>
          <w:color w:val="1D1B11"/>
          <w:sz w:val="28"/>
          <w:szCs w:val="28"/>
          <w:vertAlign w:val="subscript"/>
        </w:rPr>
        <w:tab/>
      </w:r>
      <w:r w:rsidRPr="000740CE">
        <w:rPr>
          <w:rFonts w:ascii="Times New Roman" w:eastAsia="Times New Roman" w:hAnsi="Times New Roman" w:cs="Times New Roman"/>
          <w:color w:val="1D1B11"/>
          <w:sz w:val="28"/>
          <w:szCs w:val="28"/>
          <w:vertAlign w:val="subscript"/>
        </w:rPr>
        <w:tab/>
      </w:r>
      <w:r w:rsidRPr="000740CE">
        <w:rPr>
          <w:rFonts w:ascii="Times New Roman" w:eastAsia="Times New Roman" w:hAnsi="Times New Roman" w:cs="Times New Roman"/>
          <w:color w:val="1D1B11"/>
          <w:sz w:val="28"/>
          <w:szCs w:val="28"/>
          <w:vertAlign w:val="subscript"/>
        </w:rPr>
        <w:tab/>
        <w:t xml:space="preserve"> </w:t>
      </w:r>
    </w:p>
    <w:p w:rsidR="006E50B0" w:rsidRPr="000740CE" w:rsidRDefault="006E50B0" w:rsidP="006E50B0">
      <w:pPr>
        <w:autoSpaceDE w:val="0"/>
        <w:autoSpaceDN w:val="0"/>
        <w:adjustRightInd w:val="0"/>
        <w:spacing w:line="0" w:lineRule="atLeast"/>
        <w:ind w:left="-567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</w:rPr>
      </w:pPr>
    </w:p>
    <w:p w:rsidR="006E50B0" w:rsidRDefault="006E50B0" w:rsidP="006E50B0"/>
    <w:sectPr w:rsidR="006E50B0" w:rsidSect="00EC06D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851"/>
    <w:multiLevelType w:val="hybridMultilevel"/>
    <w:tmpl w:val="2D160340"/>
    <w:lvl w:ilvl="0" w:tplc="37FAEA9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D6"/>
    <w:rsid w:val="00130621"/>
    <w:rsid w:val="001C6330"/>
    <w:rsid w:val="002335B3"/>
    <w:rsid w:val="003C6DA4"/>
    <w:rsid w:val="003D4F04"/>
    <w:rsid w:val="006E50B0"/>
    <w:rsid w:val="00825334"/>
    <w:rsid w:val="00C667E9"/>
    <w:rsid w:val="00D8408E"/>
    <w:rsid w:val="00EC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2022-12-06T11:07:00Z</dcterms:created>
  <dcterms:modified xsi:type="dcterms:W3CDTF">2022-12-06T11:07:00Z</dcterms:modified>
</cp:coreProperties>
</file>