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39" w:rsidRPr="00CD5FB5" w:rsidRDefault="00882C39" w:rsidP="00882C39">
      <w:pPr>
        <w:ind w:firstLine="709"/>
        <w:jc w:val="center"/>
        <w:rPr>
          <w:sz w:val="28"/>
          <w:szCs w:val="28"/>
        </w:rPr>
      </w:pPr>
      <w:r w:rsidRPr="00CD5FB5">
        <w:rPr>
          <w:sz w:val="28"/>
          <w:szCs w:val="28"/>
        </w:rPr>
        <w:t>Министерство науки и высшего образования Российской Федерации</w:t>
      </w:r>
    </w:p>
    <w:p w:rsidR="00882C39" w:rsidRPr="000537BC" w:rsidRDefault="00882C39" w:rsidP="00882C39">
      <w:pPr>
        <w:ind w:firstLine="709"/>
        <w:jc w:val="center"/>
        <w:rPr>
          <w:b/>
          <w:sz w:val="28"/>
          <w:szCs w:val="28"/>
        </w:rPr>
      </w:pPr>
      <w:r w:rsidRPr="000537BC">
        <w:rPr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82C39" w:rsidRPr="000537BC" w:rsidRDefault="00882C39" w:rsidP="00882C39">
      <w:pPr>
        <w:ind w:firstLine="709"/>
        <w:jc w:val="center"/>
        <w:rPr>
          <w:b/>
          <w:sz w:val="28"/>
          <w:szCs w:val="28"/>
        </w:rPr>
      </w:pPr>
      <w:r w:rsidRPr="000537BC">
        <w:rPr>
          <w:b/>
          <w:sz w:val="28"/>
          <w:szCs w:val="28"/>
        </w:rPr>
        <w:t>«Саратовская государственная юридическая академия»</w:t>
      </w:r>
    </w:p>
    <w:p w:rsidR="00882C39" w:rsidRPr="000537BC" w:rsidRDefault="00882C39" w:rsidP="00882C39">
      <w:pPr>
        <w:ind w:firstLine="709"/>
        <w:jc w:val="center"/>
        <w:rPr>
          <w:b/>
          <w:sz w:val="28"/>
          <w:szCs w:val="28"/>
        </w:rPr>
      </w:pPr>
    </w:p>
    <w:p w:rsidR="00882C39" w:rsidRPr="00CD5FB5" w:rsidRDefault="00882C39" w:rsidP="00882C39">
      <w:pPr>
        <w:ind w:firstLine="709"/>
        <w:jc w:val="center"/>
        <w:rPr>
          <w:sz w:val="28"/>
          <w:szCs w:val="28"/>
        </w:rPr>
      </w:pPr>
      <w:r w:rsidRPr="000537BC">
        <w:rPr>
          <w:i/>
          <w:sz w:val="28"/>
          <w:szCs w:val="28"/>
        </w:rPr>
        <w:t>Вид практики</w:t>
      </w:r>
      <w:r w:rsidRPr="00CD5FB5">
        <w:rPr>
          <w:sz w:val="28"/>
          <w:szCs w:val="28"/>
        </w:rPr>
        <w:t xml:space="preserve"> – </w:t>
      </w:r>
      <w:proofErr w:type="gramStart"/>
      <w:r w:rsidRPr="00CD5FB5">
        <w:rPr>
          <w:sz w:val="28"/>
          <w:szCs w:val="28"/>
        </w:rPr>
        <w:t>учебная</w:t>
      </w:r>
      <w:proofErr w:type="gramEnd"/>
      <w:r>
        <w:rPr>
          <w:sz w:val="28"/>
          <w:szCs w:val="28"/>
        </w:rPr>
        <w:t xml:space="preserve"> (ознакомительная)</w:t>
      </w:r>
    </w:p>
    <w:p w:rsidR="00882C39" w:rsidRDefault="00882C39" w:rsidP="00882C39">
      <w:pPr>
        <w:ind w:firstLine="709"/>
        <w:jc w:val="center"/>
        <w:rPr>
          <w:i/>
          <w:sz w:val="28"/>
          <w:szCs w:val="28"/>
        </w:rPr>
      </w:pPr>
    </w:p>
    <w:p w:rsidR="00882C39" w:rsidRPr="00CD5FB5" w:rsidRDefault="00882C39" w:rsidP="00882C39">
      <w:pPr>
        <w:ind w:firstLine="709"/>
        <w:jc w:val="center"/>
        <w:rPr>
          <w:sz w:val="28"/>
          <w:szCs w:val="28"/>
        </w:rPr>
      </w:pPr>
      <w:r w:rsidRPr="000537BC">
        <w:rPr>
          <w:i/>
          <w:sz w:val="28"/>
          <w:szCs w:val="28"/>
        </w:rPr>
        <w:t>Место прохождения практики</w:t>
      </w:r>
      <w:r w:rsidRPr="00CD5FB5">
        <w:rPr>
          <w:sz w:val="28"/>
          <w:szCs w:val="28"/>
        </w:rPr>
        <w:t xml:space="preserve"> – </w:t>
      </w:r>
    </w:p>
    <w:p w:rsidR="00882C39" w:rsidRPr="00FB3880" w:rsidRDefault="00882C39" w:rsidP="00882C39">
      <w:pPr>
        <w:ind w:firstLine="709"/>
        <w:jc w:val="center"/>
        <w:rPr>
          <w:sz w:val="14"/>
          <w:szCs w:val="28"/>
        </w:rPr>
      </w:pPr>
    </w:p>
    <w:p w:rsidR="00882C39" w:rsidRDefault="00882C39" w:rsidP="00882C3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Юридическая клиника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«Саратовская государственная</w:t>
      </w:r>
    </w:p>
    <w:p w:rsidR="00882C39" w:rsidRPr="00CD5FB5" w:rsidRDefault="00882C39" w:rsidP="00882C3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юридическая академия»</w:t>
      </w:r>
    </w:p>
    <w:p w:rsidR="00882C39" w:rsidRPr="00882C39" w:rsidRDefault="00F93320" w:rsidP="00882C39">
      <w:pPr>
        <w:ind w:firstLine="709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Freeform 7" o:spid="_x0000_s1030" style="position:absolute;left:0;text-align:left;margin-left:83.7pt;margin-top:2.1pt;width:482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" path="m,l9658,e" filled="f" strokecolor="#1c1a10" strokeweight=".19811mm">
            <v:path arrowok="t" o:connecttype="custom" o:connectlocs="0,0;6132830,0" o:connectangles="0,0"/>
            <w10:wrap type="topAndBottom" anchorx="page"/>
          </v:shape>
        </w:pict>
      </w:r>
      <w:r w:rsidR="00882C39" w:rsidRPr="00882C39">
        <w:rPr>
          <w:sz w:val="16"/>
          <w:szCs w:val="16"/>
        </w:rPr>
        <w:t>(наименование организации/ведомства)</w:t>
      </w:r>
    </w:p>
    <w:p w:rsidR="00882C39" w:rsidRPr="00CD5FB5" w:rsidRDefault="00882C39" w:rsidP="00882C39">
      <w:pPr>
        <w:ind w:firstLine="709"/>
        <w:jc w:val="center"/>
        <w:rPr>
          <w:sz w:val="28"/>
          <w:szCs w:val="28"/>
        </w:rPr>
      </w:pPr>
    </w:p>
    <w:p w:rsidR="00882C39" w:rsidRDefault="00882C39" w:rsidP="00882C39">
      <w:pPr>
        <w:ind w:firstLine="709"/>
        <w:jc w:val="center"/>
        <w:rPr>
          <w:sz w:val="28"/>
          <w:szCs w:val="28"/>
        </w:rPr>
      </w:pPr>
    </w:p>
    <w:p w:rsidR="00882C39" w:rsidRPr="000537BC" w:rsidRDefault="00882C39" w:rsidP="00882C39">
      <w:pPr>
        <w:ind w:firstLine="709"/>
        <w:jc w:val="center"/>
        <w:rPr>
          <w:b/>
          <w:sz w:val="28"/>
          <w:szCs w:val="28"/>
        </w:rPr>
      </w:pPr>
      <w:r w:rsidRPr="000537BC">
        <w:rPr>
          <w:b/>
          <w:sz w:val="28"/>
          <w:szCs w:val="28"/>
        </w:rPr>
        <w:t>Индивидуальные задания для проведения практики</w:t>
      </w:r>
    </w:p>
    <w:p w:rsidR="00882C39" w:rsidRPr="000537BC" w:rsidRDefault="00882C39" w:rsidP="00882C39">
      <w:pPr>
        <w:ind w:firstLine="709"/>
        <w:jc w:val="center"/>
        <w:rPr>
          <w:b/>
          <w:sz w:val="28"/>
          <w:szCs w:val="28"/>
        </w:rPr>
      </w:pPr>
    </w:p>
    <w:p w:rsidR="00882C39" w:rsidRPr="000537BC" w:rsidRDefault="00882C39" w:rsidP="00882C39">
      <w:pPr>
        <w:ind w:firstLine="709"/>
        <w:jc w:val="center"/>
        <w:rPr>
          <w:b/>
          <w:sz w:val="28"/>
          <w:szCs w:val="28"/>
        </w:rPr>
      </w:pPr>
      <w:r w:rsidRPr="000537BC">
        <w:rPr>
          <w:b/>
          <w:sz w:val="28"/>
          <w:szCs w:val="28"/>
        </w:rPr>
        <w:t>(20</w:t>
      </w:r>
      <w:r>
        <w:rPr>
          <w:b/>
          <w:sz w:val="28"/>
          <w:szCs w:val="28"/>
        </w:rPr>
        <w:t>__</w:t>
      </w:r>
      <w:r w:rsidRPr="000537BC">
        <w:rPr>
          <w:b/>
          <w:sz w:val="28"/>
          <w:szCs w:val="28"/>
        </w:rPr>
        <w:t xml:space="preserve"> / 20</w:t>
      </w:r>
      <w:r>
        <w:rPr>
          <w:b/>
          <w:sz w:val="28"/>
          <w:szCs w:val="28"/>
        </w:rPr>
        <w:t>__</w:t>
      </w:r>
      <w:r w:rsidRPr="000537BC">
        <w:rPr>
          <w:b/>
          <w:sz w:val="28"/>
          <w:szCs w:val="28"/>
        </w:rPr>
        <w:t xml:space="preserve"> учебный год)</w:t>
      </w:r>
    </w:p>
    <w:p w:rsidR="00882C39" w:rsidRPr="000537BC" w:rsidRDefault="00882C39" w:rsidP="00882C39">
      <w:pPr>
        <w:ind w:firstLine="709"/>
        <w:jc w:val="center"/>
        <w:rPr>
          <w:b/>
          <w:sz w:val="28"/>
          <w:szCs w:val="28"/>
        </w:rPr>
      </w:pPr>
    </w:p>
    <w:p w:rsidR="00882C39" w:rsidRDefault="00882C39" w:rsidP="00882C39">
      <w:pPr>
        <w:ind w:firstLine="709"/>
        <w:jc w:val="center"/>
        <w:rPr>
          <w:sz w:val="28"/>
          <w:szCs w:val="28"/>
        </w:rPr>
      </w:pPr>
    </w:p>
    <w:p w:rsidR="00882C39" w:rsidRDefault="00882C39" w:rsidP="00882C39">
      <w:pPr>
        <w:ind w:firstLine="709"/>
        <w:jc w:val="center"/>
        <w:rPr>
          <w:sz w:val="28"/>
          <w:szCs w:val="28"/>
        </w:rPr>
      </w:pPr>
    </w:p>
    <w:p w:rsidR="00882C39" w:rsidRPr="00CD5FB5" w:rsidRDefault="00882C39" w:rsidP="00882C39">
      <w:pPr>
        <w:ind w:firstLine="709"/>
        <w:jc w:val="center"/>
        <w:rPr>
          <w:sz w:val="28"/>
          <w:szCs w:val="28"/>
        </w:rPr>
      </w:pPr>
      <w:r w:rsidRPr="00CD5FB5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</w:t>
      </w:r>
    </w:p>
    <w:p w:rsidR="00882C39" w:rsidRPr="00CD5FB5" w:rsidRDefault="00F93320" w:rsidP="00882C39">
      <w:pPr>
        <w:ind w:firstLine="709"/>
        <w:jc w:val="center"/>
        <w:rPr>
          <w:sz w:val="28"/>
          <w:szCs w:val="28"/>
        </w:rPr>
      </w:pPr>
      <w:r w:rsidRPr="00F93320">
        <w:rPr>
          <w:noProof/>
        </w:rPr>
        <w:pict>
          <v:shape id="_x0000_s1031" style="position:absolute;left:0;text-align:left;margin-left:2in;margin-top:24.8pt;width:359.95pt;height:3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" path="m,l9658,e" filled="f" strokecolor="#1c1a10" strokeweight=".19811mm">
            <v:path arrowok="t" o:connecttype="custom" o:connectlocs="0,0;4570892,0" o:connectangles="0,0"/>
            <w10:wrap type="topAndBottom" anchorx="page"/>
          </v:shape>
        </w:pict>
      </w:r>
    </w:p>
    <w:p w:rsidR="00882C39" w:rsidRDefault="00882C39" w:rsidP="00882C39">
      <w:pPr>
        <w:ind w:firstLine="709"/>
        <w:jc w:val="center"/>
        <w:rPr>
          <w:sz w:val="28"/>
          <w:szCs w:val="28"/>
        </w:rPr>
      </w:pPr>
    </w:p>
    <w:p w:rsidR="00882C39" w:rsidRPr="00CD5FB5" w:rsidRDefault="00882C39" w:rsidP="00882C39">
      <w:pPr>
        <w:ind w:firstLine="709"/>
        <w:jc w:val="center"/>
        <w:rPr>
          <w:sz w:val="28"/>
          <w:szCs w:val="28"/>
        </w:rPr>
      </w:pPr>
    </w:p>
    <w:p w:rsidR="00882C39" w:rsidRDefault="00882C39" w:rsidP="00882C39">
      <w:pPr>
        <w:ind w:firstLine="709"/>
        <w:jc w:val="center"/>
        <w:rPr>
          <w:sz w:val="28"/>
          <w:szCs w:val="28"/>
        </w:rPr>
      </w:pPr>
    </w:p>
    <w:p w:rsidR="00882C39" w:rsidRDefault="00882C39" w:rsidP="00882C39">
      <w:pPr>
        <w:ind w:firstLine="709"/>
        <w:jc w:val="center"/>
        <w:rPr>
          <w:sz w:val="28"/>
          <w:szCs w:val="28"/>
        </w:rPr>
      </w:pPr>
      <w:r w:rsidRPr="00CD5FB5">
        <w:rPr>
          <w:sz w:val="28"/>
          <w:szCs w:val="28"/>
        </w:rPr>
        <w:t>Срок прохождения практики с</w:t>
      </w:r>
      <w:r>
        <w:rPr>
          <w:sz w:val="28"/>
          <w:szCs w:val="28"/>
        </w:rPr>
        <w:t xml:space="preserve"> «___» _________ 20__ г. </w:t>
      </w:r>
      <w:r w:rsidRPr="00CD5FB5">
        <w:rPr>
          <w:sz w:val="28"/>
          <w:szCs w:val="28"/>
        </w:rPr>
        <w:t xml:space="preserve"> </w:t>
      </w:r>
    </w:p>
    <w:p w:rsidR="00882C39" w:rsidRPr="00CD5FB5" w:rsidRDefault="00882C39" w:rsidP="00882C3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D5FB5">
        <w:rPr>
          <w:sz w:val="28"/>
          <w:szCs w:val="28"/>
        </w:rPr>
        <w:t>о</w:t>
      </w:r>
      <w:r>
        <w:rPr>
          <w:sz w:val="28"/>
          <w:szCs w:val="28"/>
        </w:rPr>
        <w:t xml:space="preserve"> «___» _________ 20__ г. </w:t>
      </w:r>
      <w:r w:rsidRPr="00CD5FB5">
        <w:rPr>
          <w:sz w:val="28"/>
          <w:szCs w:val="28"/>
        </w:rPr>
        <w:t xml:space="preserve"> </w:t>
      </w:r>
    </w:p>
    <w:p w:rsidR="00882C39" w:rsidRPr="00CD5FB5" w:rsidRDefault="00882C39" w:rsidP="00882C39">
      <w:pPr>
        <w:ind w:firstLine="709"/>
        <w:jc w:val="center"/>
        <w:rPr>
          <w:sz w:val="28"/>
          <w:szCs w:val="28"/>
        </w:rPr>
      </w:pPr>
    </w:p>
    <w:p w:rsidR="00882C39" w:rsidRDefault="00882C39" w:rsidP="00882C39">
      <w:pPr>
        <w:rPr>
          <w:sz w:val="28"/>
          <w:szCs w:val="28"/>
        </w:rPr>
      </w:pPr>
    </w:p>
    <w:p w:rsidR="00882C39" w:rsidRDefault="00882C39" w:rsidP="00882C39">
      <w:pPr>
        <w:rPr>
          <w:sz w:val="28"/>
          <w:szCs w:val="28"/>
        </w:rPr>
      </w:pPr>
    </w:p>
    <w:p w:rsidR="00882C39" w:rsidRDefault="00882C39" w:rsidP="00882C39">
      <w:pPr>
        <w:rPr>
          <w:sz w:val="28"/>
          <w:szCs w:val="28"/>
        </w:rPr>
      </w:pPr>
    </w:p>
    <w:p w:rsidR="00882C39" w:rsidRDefault="00882C39" w:rsidP="00882C39">
      <w:pPr>
        <w:rPr>
          <w:sz w:val="28"/>
          <w:szCs w:val="28"/>
        </w:rPr>
      </w:pPr>
    </w:p>
    <w:p w:rsidR="00882C39" w:rsidRDefault="00882C39" w:rsidP="00882C39">
      <w:pPr>
        <w:rPr>
          <w:sz w:val="28"/>
          <w:szCs w:val="28"/>
        </w:rPr>
      </w:pPr>
    </w:p>
    <w:p w:rsidR="00882C39" w:rsidRDefault="00882C39" w:rsidP="00882C39">
      <w:pPr>
        <w:rPr>
          <w:sz w:val="28"/>
          <w:szCs w:val="28"/>
        </w:rPr>
      </w:pPr>
    </w:p>
    <w:p w:rsidR="00882C39" w:rsidRDefault="00882C39" w:rsidP="00882C39">
      <w:pPr>
        <w:rPr>
          <w:sz w:val="28"/>
          <w:szCs w:val="28"/>
        </w:rPr>
      </w:pPr>
    </w:p>
    <w:p w:rsidR="00882C39" w:rsidRDefault="00882C39" w:rsidP="00882C39">
      <w:pPr>
        <w:rPr>
          <w:sz w:val="28"/>
          <w:szCs w:val="28"/>
        </w:rPr>
      </w:pPr>
    </w:p>
    <w:p w:rsidR="00882C39" w:rsidRDefault="00882C39" w:rsidP="00882C39">
      <w:pPr>
        <w:rPr>
          <w:sz w:val="28"/>
          <w:szCs w:val="28"/>
        </w:rPr>
      </w:pPr>
    </w:p>
    <w:p w:rsidR="00882C39" w:rsidRDefault="00882C39" w:rsidP="00882C39">
      <w:pPr>
        <w:rPr>
          <w:sz w:val="28"/>
          <w:szCs w:val="28"/>
        </w:rPr>
      </w:pPr>
    </w:p>
    <w:p w:rsidR="00882C39" w:rsidRDefault="00882C39" w:rsidP="00882C39">
      <w:pPr>
        <w:rPr>
          <w:sz w:val="28"/>
          <w:szCs w:val="28"/>
        </w:rPr>
      </w:pPr>
    </w:p>
    <w:p w:rsidR="00882C39" w:rsidRDefault="00882C39" w:rsidP="00882C39">
      <w:pPr>
        <w:rPr>
          <w:sz w:val="28"/>
          <w:szCs w:val="28"/>
        </w:rPr>
      </w:pPr>
    </w:p>
    <w:p w:rsidR="00882C39" w:rsidRDefault="00882C39" w:rsidP="00882C39">
      <w:pPr>
        <w:rPr>
          <w:sz w:val="28"/>
          <w:szCs w:val="28"/>
        </w:rPr>
      </w:pPr>
    </w:p>
    <w:p w:rsidR="00882C39" w:rsidRDefault="00882C39" w:rsidP="00882C39">
      <w:pPr>
        <w:rPr>
          <w:sz w:val="28"/>
          <w:szCs w:val="28"/>
        </w:rPr>
      </w:pPr>
    </w:p>
    <w:p w:rsidR="00882C39" w:rsidRDefault="00882C39" w:rsidP="00882C39">
      <w:pPr>
        <w:rPr>
          <w:sz w:val="28"/>
          <w:szCs w:val="28"/>
        </w:rPr>
      </w:pPr>
    </w:p>
    <w:p w:rsidR="00882C39" w:rsidRDefault="00882C39" w:rsidP="00882C39">
      <w:pPr>
        <w:rPr>
          <w:sz w:val="28"/>
          <w:szCs w:val="28"/>
        </w:rPr>
      </w:pPr>
    </w:p>
    <w:p w:rsidR="00882C39" w:rsidRDefault="00882C39" w:rsidP="00882C39">
      <w:pPr>
        <w:rPr>
          <w:sz w:val="28"/>
          <w:szCs w:val="28"/>
        </w:rPr>
      </w:pPr>
    </w:p>
    <w:p w:rsidR="00882C39" w:rsidRDefault="00882C39" w:rsidP="00882C39">
      <w:pPr>
        <w:rPr>
          <w:sz w:val="28"/>
          <w:szCs w:val="28"/>
        </w:rPr>
      </w:pPr>
    </w:p>
    <w:p w:rsidR="00882C39" w:rsidRDefault="00882C39" w:rsidP="00882C39">
      <w:pPr>
        <w:jc w:val="center"/>
        <w:rPr>
          <w:sz w:val="28"/>
          <w:szCs w:val="28"/>
        </w:rPr>
      </w:pPr>
      <w:r>
        <w:rPr>
          <w:sz w:val="28"/>
          <w:szCs w:val="28"/>
        </w:rPr>
        <w:t>Астрахань</w:t>
      </w:r>
    </w:p>
    <w:p w:rsidR="00882C39" w:rsidRDefault="00882C39" w:rsidP="00882C39">
      <w:pPr>
        <w:rPr>
          <w:sz w:val="20"/>
        </w:rPr>
        <w:sectPr w:rsidR="00882C39">
          <w:pgSz w:w="11910" w:h="16840"/>
          <w:pgMar w:top="1000" w:right="580" w:bottom="280" w:left="740" w:header="343" w:footer="0" w:gutter="0"/>
          <w:cols w:space="720"/>
        </w:sectPr>
      </w:pPr>
    </w:p>
    <w:p w:rsidR="00882C39" w:rsidRDefault="00882C39" w:rsidP="00882C39">
      <w:pPr>
        <w:pStyle w:val="2"/>
        <w:tabs>
          <w:tab w:val="left" w:pos="2794"/>
          <w:tab w:val="left" w:pos="4733"/>
          <w:tab w:val="left" w:pos="6616"/>
          <w:tab w:val="left" w:pos="8023"/>
          <w:tab w:val="left" w:pos="8744"/>
        </w:tabs>
        <w:spacing w:before="130" w:line="242" w:lineRule="auto"/>
        <w:ind w:right="126"/>
      </w:pPr>
      <w:r>
        <w:lastRenderedPageBreak/>
        <w:t>Перечень  планируемых результатов обучения при прохождении</w:t>
      </w:r>
      <w:r>
        <w:rPr>
          <w:spacing w:val="-67"/>
        </w:rPr>
        <w:t xml:space="preserve"> </w:t>
      </w:r>
      <w:r>
        <w:t>практики</w:t>
      </w:r>
    </w:p>
    <w:p w:rsidR="00882C39" w:rsidRDefault="00882C39" w:rsidP="00882C39">
      <w:pPr>
        <w:pStyle w:val="a3"/>
        <w:tabs>
          <w:tab w:val="left" w:pos="1777"/>
          <w:tab w:val="left" w:pos="3283"/>
          <w:tab w:val="left" w:pos="5115"/>
          <w:tab w:val="left" w:pos="6331"/>
          <w:tab w:val="left" w:pos="7675"/>
          <w:tab w:val="left" w:pos="9571"/>
        </w:tabs>
        <w:ind w:firstLine="720"/>
        <w:jc w:val="both"/>
      </w:pPr>
      <w:r>
        <w:t xml:space="preserve">В результате прохождения учебной </w:t>
      </w:r>
      <w:r w:rsidR="000D4183">
        <w:t xml:space="preserve">(ознакомительной) </w:t>
      </w:r>
      <w:r>
        <w:t xml:space="preserve">практики обучающийся </w:t>
      </w:r>
      <w:r>
        <w:rPr>
          <w:spacing w:val="-1"/>
        </w:rPr>
        <w:t>должен</w:t>
      </w:r>
      <w:r>
        <w:rPr>
          <w:spacing w:val="-67"/>
        </w:rPr>
        <w:t xml:space="preserve"> </w:t>
      </w:r>
      <w:r>
        <w:t>овладеть</w:t>
      </w:r>
      <w:r>
        <w:rPr>
          <w:spacing w:val="-2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компетенциями:</w:t>
      </w:r>
    </w:p>
    <w:p w:rsidR="00882C39" w:rsidRPr="006D6027" w:rsidRDefault="00882C39" w:rsidP="00882C39">
      <w:pPr>
        <w:widowControl/>
        <w:autoSpaceDE/>
        <w:autoSpaceDN/>
        <w:ind w:firstLine="72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Pr="006D6027">
        <w:rPr>
          <w:sz w:val="28"/>
          <w:szCs w:val="28"/>
        </w:rPr>
        <w:t>пособен применять современные коммуникативные технологии, в том числе на иностранном</w:t>
      </w:r>
      <w:r>
        <w:rPr>
          <w:sz w:val="28"/>
          <w:szCs w:val="28"/>
        </w:rPr>
        <w:t xml:space="preserve"> </w:t>
      </w:r>
      <w:r w:rsidRPr="006D6027">
        <w:rPr>
          <w:sz w:val="28"/>
          <w:szCs w:val="28"/>
        </w:rPr>
        <w:t>(</w:t>
      </w:r>
      <w:proofErr w:type="spellStart"/>
      <w:r w:rsidRPr="006D6027">
        <w:rPr>
          <w:sz w:val="28"/>
          <w:szCs w:val="28"/>
        </w:rPr>
        <w:t>ых</w:t>
      </w:r>
      <w:proofErr w:type="spellEnd"/>
      <w:r w:rsidRPr="006D6027">
        <w:rPr>
          <w:sz w:val="28"/>
          <w:szCs w:val="28"/>
        </w:rPr>
        <w:t>) язык</w:t>
      </w:r>
      <w:proofErr w:type="gramStart"/>
      <w:r w:rsidRPr="006D6027">
        <w:rPr>
          <w:sz w:val="28"/>
          <w:szCs w:val="28"/>
        </w:rPr>
        <w:t>е(</w:t>
      </w:r>
      <w:proofErr w:type="gramEnd"/>
      <w:r w:rsidRPr="006D6027">
        <w:rPr>
          <w:sz w:val="28"/>
          <w:szCs w:val="28"/>
        </w:rPr>
        <w:t>ах), для академического и профессионального взаимодействия (УК-4);</w:t>
      </w:r>
    </w:p>
    <w:p w:rsidR="00882C39" w:rsidRPr="006D6027" w:rsidRDefault="00882C39" w:rsidP="00882C39">
      <w:pPr>
        <w:widowControl/>
        <w:autoSpaceDE/>
        <w:autoSpaceDN/>
        <w:ind w:firstLine="720"/>
        <w:contextualSpacing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6D6027">
        <w:rPr>
          <w:sz w:val="28"/>
          <w:szCs w:val="28"/>
        </w:rPr>
        <w:t>пособен</w:t>
      </w:r>
      <w:proofErr w:type="gramEnd"/>
      <w:r w:rsidRPr="006D6027">
        <w:rPr>
          <w:sz w:val="28"/>
          <w:szCs w:val="28"/>
        </w:rPr>
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 (УК-6);</w:t>
      </w:r>
    </w:p>
    <w:p w:rsidR="00882C39" w:rsidRPr="006D6027" w:rsidRDefault="00882C39" w:rsidP="00882C39">
      <w:pPr>
        <w:widowControl/>
        <w:autoSpaceDE/>
        <w:autoSpaceDN/>
        <w:ind w:firstLine="720"/>
        <w:contextualSpacing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6D6027">
        <w:rPr>
          <w:sz w:val="28"/>
          <w:szCs w:val="28"/>
        </w:rPr>
        <w:t>пособен</w:t>
      </w:r>
      <w:proofErr w:type="gramEnd"/>
      <w:r w:rsidRPr="006D6027">
        <w:rPr>
          <w:sz w:val="28"/>
          <w:szCs w:val="28"/>
        </w:rPr>
        <w:t xml:space="preserve"> анализировать основные закономерности формирования, функционирования и развития права (ОПК-1);</w:t>
      </w:r>
    </w:p>
    <w:p w:rsidR="00882C39" w:rsidRPr="006D6027" w:rsidRDefault="00882C39" w:rsidP="00882C39">
      <w:pPr>
        <w:widowControl/>
        <w:autoSpaceDE/>
        <w:autoSpaceDN/>
        <w:ind w:firstLine="720"/>
        <w:contextualSpacing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6D6027">
        <w:rPr>
          <w:sz w:val="28"/>
          <w:szCs w:val="28"/>
        </w:rPr>
        <w:t>пособен</w:t>
      </w:r>
      <w:proofErr w:type="gramEnd"/>
      <w:r w:rsidRPr="006D6027">
        <w:rPr>
          <w:sz w:val="28"/>
          <w:szCs w:val="28"/>
        </w:rPr>
        <w:t xml:space="preserve"> определять правовую природу общественных отношений, профессионально квалифицировать факты и правоотношения (ОПК-2);</w:t>
      </w:r>
    </w:p>
    <w:p w:rsidR="00882C39" w:rsidRPr="006D6027" w:rsidRDefault="00882C39" w:rsidP="00882C39">
      <w:pPr>
        <w:widowControl/>
        <w:suppressAutoHyphens/>
        <w:autoSpaceDE/>
        <w:autoSpaceDN/>
        <w:ind w:firstLine="720"/>
        <w:contextualSpacing/>
        <w:jc w:val="both"/>
        <w:textDirection w:val="btLr"/>
        <w:textAlignment w:val="baseline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6D6027">
        <w:rPr>
          <w:sz w:val="28"/>
          <w:szCs w:val="28"/>
        </w:rPr>
        <w:t>пособен</w:t>
      </w:r>
      <w:proofErr w:type="gramEnd"/>
      <w:r w:rsidRPr="006D6027">
        <w:rPr>
          <w:sz w:val="28"/>
          <w:szCs w:val="28"/>
        </w:rPr>
        <w:t xml:space="preserve"> профессионально толковать нормы права (ОПК-5).</w:t>
      </w:r>
    </w:p>
    <w:p w:rsidR="00882C39" w:rsidRDefault="00882C39" w:rsidP="00882C39">
      <w:pPr>
        <w:widowControl/>
        <w:suppressAutoHyphens/>
        <w:autoSpaceDE/>
        <w:autoSpaceDN/>
        <w:ind w:right="527" w:firstLine="591"/>
        <w:contextualSpacing/>
        <w:jc w:val="both"/>
        <w:textDirection w:val="btLr"/>
        <w:textAlignment w:val="baseline"/>
        <w:outlineLvl w:val="0"/>
        <w:rPr>
          <w:sz w:val="28"/>
          <w:szCs w:val="28"/>
        </w:rPr>
      </w:pPr>
    </w:p>
    <w:p w:rsidR="00882C39" w:rsidRDefault="00882C39" w:rsidP="00882C39">
      <w:pPr>
        <w:widowControl/>
        <w:suppressAutoHyphens/>
        <w:autoSpaceDE/>
        <w:autoSpaceDN/>
        <w:ind w:left="260" w:right="527" w:firstLine="591"/>
        <w:contextualSpacing/>
        <w:jc w:val="both"/>
        <w:textDirection w:val="btLr"/>
        <w:textAlignment w:val="baseline"/>
        <w:outlineLvl w:val="0"/>
        <w:rPr>
          <w:sz w:val="28"/>
          <w:szCs w:val="28"/>
        </w:rPr>
      </w:pPr>
    </w:p>
    <w:p w:rsidR="00882C39" w:rsidRDefault="00882C39" w:rsidP="00882C39">
      <w:pPr>
        <w:widowControl/>
        <w:suppressAutoHyphens/>
        <w:autoSpaceDE/>
        <w:autoSpaceDN/>
        <w:ind w:left="260" w:right="527" w:firstLine="591"/>
        <w:contextualSpacing/>
        <w:jc w:val="both"/>
        <w:textDirection w:val="btLr"/>
        <w:textAlignment w:val="baseline"/>
        <w:outlineLvl w:val="0"/>
        <w:rPr>
          <w:sz w:val="28"/>
          <w:szCs w:val="28"/>
        </w:rPr>
      </w:pPr>
    </w:p>
    <w:p w:rsidR="00882C39" w:rsidRDefault="00882C39" w:rsidP="00882C39">
      <w:pPr>
        <w:widowControl/>
        <w:suppressAutoHyphens/>
        <w:autoSpaceDE/>
        <w:autoSpaceDN/>
        <w:ind w:left="260" w:right="527" w:firstLine="591"/>
        <w:contextualSpacing/>
        <w:jc w:val="both"/>
        <w:textDirection w:val="btLr"/>
        <w:textAlignment w:val="baseline"/>
        <w:outlineLvl w:val="0"/>
        <w:rPr>
          <w:sz w:val="28"/>
          <w:szCs w:val="28"/>
        </w:rPr>
      </w:pPr>
    </w:p>
    <w:p w:rsidR="00882C39" w:rsidRDefault="00882C39" w:rsidP="00882C39">
      <w:pPr>
        <w:widowControl/>
        <w:suppressAutoHyphens/>
        <w:autoSpaceDE/>
        <w:autoSpaceDN/>
        <w:ind w:left="260" w:right="527" w:firstLine="591"/>
        <w:contextualSpacing/>
        <w:jc w:val="both"/>
        <w:textDirection w:val="btLr"/>
        <w:textAlignment w:val="baseline"/>
        <w:outlineLvl w:val="0"/>
        <w:rPr>
          <w:sz w:val="28"/>
          <w:szCs w:val="28"/>
        </w:rPr>
      </w:pPr>
    </w:p>
    <w:p w:rsidR="00882C39" w:rsidRDefault="00882C39" w:rsidP="00882C39">
      <w:pPr>
        <w:widowControl/>
        <w:suppressAutoHyphens/>
        <w:autoSpaceDE/>
        <w:autoSpaceDN/>
        <w:ind w:left="260" w:right="527" w:firstLine="591"/>
        <w:contextualSpacing/>
        <w:jc w:val="both"/>
        <w:textDirection w:val="btLr"/>
        <w:textAlignment w:val="baseline"/>
        <w:outlineLvl w:val="0"/>
        <w:rPr>
          <w:sz w:val="28"/>
          <w:szCs w:val="28"/>
        </w:rPr>
      </w:pPr>
    </w:p>
    <w:p w:rsidR="00882C39" w:rsidRDefault="00882C39" w:rsidP="00882C39">
      <w:pPr>
        <w:widowControl/>
        <w:suppressAutoHyphens/>
        <w:autoSpaceDE/>
        <w:autoSpaceDN/>
        <w:ind w:left="260" w:right="527" w:firstLine="591"/>
        <w:contextualSpacing/>
        <w:jc w:val="both"/>
        <w:textDirection w:val="btLr"/>
        <w:textAlignment w:val="baseline"/>
        <w:outlineLvl w:val="0"/>
        <w:rPr>
          <w:sz w:val="28"/>
          <w:szCs w:val="28"/>
        </w:rPr>
      </w:pPr>
    </w:p>
    <w:p w:rsidR="00882C39" w:rsidRDefault="00882C39" w:rsidP="00882C39">
      <w:pPr>
        <w:widowControl/>
        <w:suppressAutoHyphens/>
        <w:autoSpaceDE/>
        <w:autoSpaceDN/>
        <w:ind w:left="260" w:right="527" w:firstLine="591"/>
        <w:contextualSpacing/>
        <w:jc w:val="both"/>
        <w:textDirection w:val="btLr"/>
        <w:textAlignment w:val="baseline"/>
        <w:outlineLvl w:val="0"/>
        <w:rPr>
          <w:sz w:val="28"/>
          <w:szCs w:val="28"/>
        </w:rPr>
      </w:pPr>
    </w:p>
    <w:p w:rsidR="00882C39" w:rsidRDefault="00882C39" w:rsidP="00882C39">
      <w:pPr>
        <w:widowControl/>
        <w:suppressAutoHyphens/>
        <w:autoSpaceDE/>
        <w:autoSpaceDN/>
        <w:ind w:left="260" w:right="527" w:firstLine="591"/>
        <w:contextualSpacing/>
        <w:jc w:val="both"/>
        <w:textDirection w:val="btLr"/>
        <w:textAlignment w:val="baseline"/>
        <w:outlineLvl w:val="0"/>
        <w:rPr>
          <w:sz w:val="28"/>
          <w:szCs w:val="28"/>
        </w:rPr>
      </w:pPr>
    </w:p>
    <w:p w:rsidR="00882C39" w:rsidRDefault="00882C39" w:rsidP="00882C39">
      <w:pPr>
        <w:widowControl/>
        <w:suppressAutoHyphens/>
        <w:autoSpaceDE/>
        <w:autoSpaceDN/>
        <w:ind w:left="260" w:right="527" w:firstLine="591"/>
        <w:contextualSpacing/>
        <w:jc w:val="both"/>
        <w:textDirection w:val="btLr"/>
        <w:textAlignment w:val="baseline"/>
        <w:outlineLvl w:val="0"/>
        <w:rPr>
          <w:sz w:val="28"/>
          <w:szCs w:val="28"/>
        </w:rPr>
      </w:pPr>
    </w:p>
    <w:p w:rsidR="00882C39" w:rsidRDefault="00882C39" w:rsidP="00882C39">
      <w:pPr>
        <w:widowControl/>
        <w:suppressAutoHyphens/>
        <w:autoSpaceDE/>
        <w:autoSpaceDN/>
        <w:ind w:left="260" w:right="527" w:firstLine="591"/>
        <w:contextualSpacing/>
        <w:jc w:val="both"/>
        <w:textDirection w:val="btLr"/>
        <w:textAlignment w:val="baseline"/>
        <w:outlineLvl w:val="0"/>
        <w:rPr>
          <w:sz w:val="28"/>
          <w:szCs w:val="28"/>
        </w:rPr>
      </w:pPr>
    </w:p>
    <w:p w:rsidR="00882C39" w:rsidRDefault="00882C39" w:rsidP="00882C39">
      <w:pPr>
        <w:widowControl/>
        <w:suppressAutoHyphens/>
        <w:autoSpaceDE/>
        <w:autoSpaceDN/>
        <w:ind w:left="260" w:right="527" w:firstLine="591"/>
        <w:contextualSpacing/>
        <w:jc w:val="both"/>
        <w:textDirection w:val="btLr"/>
        <w:textAlignment w:val="baseline"/>
        <w:outlineLvl w:val="0"/>
        <w:rPr>
          <w:sz w:val="28"/>
          <w:szCs w:val="28"/>
        </w:rPr>
      </w:pPr>
    </w:p>
    <w:p w:rsidR="00882C39" w:rsidRDefault="00882C39" w:rsidP="00882C39">
      <w:pPr>
        <w:widowControl/>
        <w:suppressAutoHyphens/>
        <w:autoSpaceDE/>
        <w:autoSpaceDN/>
        <w:ind w:left="260" w:right="527" w:firstLine="591"/>
        <w:contextualSpacing/>
        <w:jc w:val="both"/>
        <w:textDirection w:val="btLr"/>
        <w:textAlignment w:val="baseline"/>
        <w:outlineLvl w:val="0"/>
        <w:rPr>
          <w:sz w:val="28"/>
          <w:szCs w:val="28"/>
        </w:rPr>
      </w:pPr>
    </w:p>
    <w:p w:rsidR="00882C39" w:rsidRDefault="00882C39" w:rsidP="00882C39">
      <w:pPr>
        <w:widowControl/>
        <w:suppressAutoHyphens/>
        <w:autoSpaceDE/>
        <w:autoSpaceDN/>
        <w:ind w:left="260" w:right="527" w:firstLine="591"/>
        <w:contextualSpacing/>
        <w:jc w:val="both"/>
        <w:textDirection w:val="btLr"/>
        <w:textAlignment w:val="baseline"/>
        <w:outlineLvl w:val="0"/>
        <w:rPr>
          <w:sz w:val="28"/>
          <w:szCs w:val="28"/>
        </w:rPr>
      </w:pPr>
    </w:p>
    <w:p w:rsidR="00882C39" w:rsidRDefault="00882C39" w:rsidP="00882C39">
      <w:pPr>
        <w:widowControl/>
        <w:suppressAutoHyphens/>
        <w:autoSpaceDE/>
        <w:autoSpaceDN/>
        <w:ind w:left="260" w:right="527" w:firstLine="591"/>
        <w:contextualSpacing/>
        <w:jc w:val="both"/>
        <w:textDirection w:val="btLr"/>
        <w:textAlignment w:val="baseline"/>
        <w:outlineLvl w:val="0"/>
        <w:rPr>
          <w:sz w:val="28"/>
          <w:szCs w:val="28"/>
        </w:rPr>
      </w:pPr>
    </w:p>
    <w:p w:rsidR="00882C39" w:rsidRDefault="00882C39" w:rsidP="00882C39">
      <w:pPr>
        <w:widowControl/>
        <w:suppressAutoHyphens/>
        <w:autoSpaceDE/>
        <w:autoSpaceDN/>
        <w:ind w:left="260" w:right="527" w:firstLine="591"/>
        <w:contextualSpacing/>
        <w:jc w:val="both"/>
        <w:textDirection w:val="btLr"/>
        <w:textAlignment w:val="baseline"/>
        <w:outlineLvl w:val="0"/>
        <w:rPr>
          <w:sz w:val="28"/>
          <w:szCs w:val="28"/>
        </w:rPr>
      </w:pPr>
    </w:p>
    <w:p w:rsidR="00882C39" w:rsidRDefault="00882C39" w:rsidP="00882C39">
      <w:pPr>
        <w:widowControl/>
        <w:suppressAutoHyphens/>
        <w:autoSpaceDE/>
        <w:autoSpaceDN/>
        <w:ind w:left="260" w:right="527" w:firstLine="591"/>
        <w:contextualSpacing/>
        <w:jc w:val="both"/>
        <w:textDirection w:val="btLr"/>
        <w:textAlignment w:val="baseline"/>
        <w:outlineLvl w:val="0"/>
        <w:rPr>
          <w:sz w:val="28"/>
          <w:szCs w:val="28"/>
        </w:rPr>
      </w:pPr>
    </w:p>
    <w:p w:rsidR="00882C39" w:rsidRDefault="00882C39" w:rsidP="00882C39">
      <w:pPr>
        <w:widowControl/>
        <w:suppressAutoHyphens/>
        <w:autoSpaceDE/>
        <w:autoSpaceDN/>
        <w:ind w:left="260" w:right="527" w:firstLine="591"/>
        <w:contextualSpacing/>
        <w:jc w:val="both"/>
        <w:textDirection w:val="btLr"/>
        <w:textAlignment w:val="baseline"/>
        <w:outlineLvl w:val="0"/>
        <w:rPr>
          <w:sz w:val="28"/>
          <w:szCs w:val="28"/>
        </w:rPr>
      </w:pPr>
    </w:p>
    <w:p w:rsidR="00882C39" w:rsidRDefault="00882C39" w:rsidP="00882C39">
      <w:pPr>
        <w:widowControl/>
        <w:suppressAutoHyphens/>
        <w:autoSpaceDE/>
        <w:autoSpaceDN/>
        <w:ind w:left="260" w:right="527" w:firstLine="591"/>
        <w:contextualSpacing/>
        <w:jc w:val="both"/>
        <w:textDirection w:val="btLr"/>
        <w:textAlignment w:val="baseline"/>
        <w:outlineLvl w:val="0"/>
        <w:rPr>
          <w:sz w:val="28"/>
          <w:szCs w:val="28"/>
        </w:rPr>
      </w:pPr>
    </w:p>
    <w:p w:rsidR="00882C39" w:rsidRDefault="00882C39" w:rsidP="00882C39">
      <w:pPr>
        <w:widowControl/>
        <w:suppressAutoHyphens/>
        <w:autoSpaceDE/>
        <w:autoSpaceDN/>
        <w:ind w:left="260" w:right="527" w:firstLine="591"/>
        <w:contextualSpacing/>
        <w:jc w:val="both"/>
        <w:textDirection w:val="btLr"/>
        <w:textAlignment w:val="baseline"/>
        <w:outlineLvl w:val="0"/>
        <w:rPr>
          <w:sz w:val="28"/>
          <w:szCs w:val="28"/>
        </w:rPr>
      </w:pPr>
    </w:p>
    <w:p w:rsidR="00882C39" w:rsidRDefault="00882C39" w:rsidP="00882C39">
      <w:pPr>
        <w:widowControl/>
        <w:suppressAutoHyphens/>
        <w:autoSpaceDE/>
        <w:autoSpaceDN/>
        <w:ind w:left="260" w:right="527" w:firstLine="591"/>
        <w:contextualSpacing/>
        <w:jc w:val="both"/>
        <w:textDirection w:val="btLr"/>
        <w:textAlignment w:val="baseline"/>
        <w:outlineLvl w:val="0"/>
        <w:rPr>
          <w:sz w:val="28"/>
          <w:szCs w:val="28"/>
        </w:rPr>
      </w:pPr>
    </w:p>
    <w:p w:rsidR="00882C39" w:rsidRDefault="00882C39" w:rsidP="00882C39">
      <w:pPr>
        <w:widowControl/>
        <w:suppressAutoHyphens/>
        <w:autoSpaceDE/>
        <w:autoSpaceDN/>
        <w:ind w:left="260" w:right="527" w:firstLine="591"/>
        <w:contextualSpacing/>
        <w:jc w:val="both"/>
        <w:textDirection w:val="btLr"/>
        <w:textAlignment w:val="baseline"/>
        <w:outlineLvl w:val="0"/>
        <w:rPr>
          <w:sz w:val="28"/>
          <w:szCs w:val="28"/>
        </w:rPr>
      </w:pPr>
    </w:p>
    <w:p w:rsidR="00882C39" w:rsidRDefault="00882C39" w:rsidP="00882C39">
      <w:pPr>
        <w:widowControl/>
        <w:suppressAutoHyphens/>
        <w:autoSpaceDE/>
        <w:autoSpaceDN/>
        <w:ind w:left="260" w:right="527" w:firstLine="591"/>
        <w:contextualSpacing/>
        <w:jc w:val="both"/>
        <w:textDirection w:val="btLr"/>
        <w:textAlignment w:val="baseline"/>
        <w:outlineLvl w:val="0"/>
        <w:rPr>
          <w:sz w:val="28"/>
          <w:szCs w:val="28"/>
        </w:rPr>
      </w:pPr>
    </w:p>
    <w:p w:rsidR="00882C39" w:rsidRDefault="00882C39" w:rsidP="00882C39">
      <w:pPr>
        <w:widowControl/>
        <w:suppressAutoHyphens/>
        <w:autoSpaceDE/>
        <w:autoSpaceDN/>
        <w:ind w:left="260" w:right="527" w:firstLine="591"/>
        <w:contextualSpacing/>
        <w:jc w:val="both"/>
        <w:textDirection w:val="btLr"/>
        <w:textAlignment w:val="baseline"/>
        <w:outlineLvl w:val="0"/>
        <w:rPr>
          <w:sz w:val="28"/>
          <w:szCs w:val="28"/>
        </w:rPr>
      </w:pPr>
    </w:p>
    <w:p w:rsidR="00882C39" w:rsidRDefault="00882C39" w:rsidP="00882C39">
      <w:pPr>
        <w:widowControl/>
        <w:suppressAutoHyphens/>
        <w:autoSpaceDE/>
        <w:autoSpaceDN/>
        <w:ind w:left="260" w:right="527" w:firstLine="591"/>
        <w:contextualSpacing/>
        <w:jc w:val="both"/>
        <w:textDirection w:val="btLr"/>
        <w:textAlignment w:val="baseline"/>
        <w:outlineLvl w:val="0"/>
        <w:rPr>
          <w:sz w:val="28"/>
          <w:szCs w:val="28"/>
        </w:rPr>
      </w:pPr>
    </w:p>
    <w:p w:rsidR="00882C39" w:rsidRDefault="00882C39" w:rsidP="00882C39">
      <w:pPr>
        <w:widowControl/>
        <w:suppressAutoHyphens/>
        <w:autoSpaceDE/>
        <w:autoSpaceDN/>
        <w:ind w:left="260" w:right="527" w:firstLine="591"/>
        <w:contextualSpacing/>
        <w:jc w:val="both"/>
        <w:textDirection w:val="btLr"/>
        <w:textAlignment w:val="baseline"/>
        <w:outlineLvl w:val="0"/>
        <w:rPr>
          <w:sz w:val="28"/>
          <w:szCs w:val="28"/>
        </w:rPr>
      </w:pPr>
    </w:p>
    <w:p w:rsidR="00882C39" w:rsidRDefault="00882C39" w:rsidP="00882C39">
      <w:pPr>
        <w:widowControl/>
        <w:suppressAutoHyphens/>
        <w:autoSpaceDE/>
        <w:autoSpaceDN/>
        <w:ind w:left="260" w:right="527" w:firstLine="591"/>
        <w:contextualSpacing/>
        <w:jc w:val="both"/>
        <w:textDirection w:val="btLr"/>
        <w:textAlignment w:val="baseline"/>
        <w:outlineLvl w:val="0"/>
        <w:rPr>
          <w:sz w:val="28"/>
          <w:szCs w:val="28"/>
        </w:rPr>
      </w:pPr>
    </w:p>
    <w:p w:rsidR="00882C39" w:rsidRDefault="00882C39" w:rsidP="00882C39">
      <w:pPr>
        <w:widowControl/>
        <w:suppressAutoHyphens/>
        <w:autoSpaceDE/>
        <w:autoSpaceDN/>
        <w:ind w:left="260" w:right="527" w:firstLine="591"/>
        <w:contextualSpacing/>
        <w:jc w:val="both"/>
        <w:textDirection w:val="btLr"/>
        <w:textAlignment w:val="baseline"/>
        <w:outlineLvl w:val="0"/>
        <w:rPr>
          <w:sz w:val="28"/>
          <w:szCs w:val="28"/>
        </w:rPr>
      </w:pPr>
    </w:p>
    <w:p w:rsidR="00882C39" w:rsidRDefault="00882C39" w:rsidP="00882C39">
      <w:pPr>
        <w:widowControl/>
        <w:suppressAutoHyphens/>
        <w:autoSpaceDE/>
        <w:autoSpaceDN/>
        <w:ind w:left="260" w:right="527" w:firstLine="591"/>
        <w:contextualSpacing/>
        <w:jc w:val="both"/>
        <w:textDirection w:val="btLr"/>
        <w:textAlignment w:val="baseline"/>
        <w:outlineLvl w:val="0"/>
        <w:rPr>
          <w:sz w:val="28"/>
          <w:szCs w:val="28"/>
        </w:rPr>
      </w:pPr>
    </w:p>
    <w:p w:rsidR="00882C39" w:rsidRDefault="00882C39" w:rsidP="00882C39">
      <w:pPr>
        <w:widowControl/>
        <w:suppressAutoHyphens/>
        <w:autoSpaceDE/>
        <w:autoSpaceDN/>
        <w:ind w:left="260" w:right="527" w:firstLine="591"/>
        <w:contextualSpacing/>
        <w:jc w:val="both"/>
        <w:textDirection w:val="btLr"/>
        <w:textAlignment w:val="baseline"/>
        <w:outlineLvl w:val="0"/>
        <w:rPr>
          <w:sz w:val="28"/>
          <w:szCs w:val="28"/>
        </w:rPr>
      </w:pPr>
    </w:p>
    <w:p w:rsidR="00882C39" w:rsidRDefault="00882C39" w:rsidP="00882C39">
      <w:pPr>
        <w:widowControl/>
        <w:suppressAutoHyphens/>
        <w:autoSpaceDE/>
        <w:autoSpaceDN/>
        <w:ind w:left="260" w:right="527" w:firstLine="591"/>
        <w:contextualSpacing/>
        <w:jc w:val="both"/>
        <w:textDirection w:val="btLr"/>
        <w:textAlignment w:val="baseline"/>
        <w:outlineLvl w:val="0"/>
        <w:rPr>
          <w:sz w:val="28"/>
          <w:szCs w:val="28"/>
        </w:rPr>
      </w:pPr>
    </w:p>
    <w:tbl>
      <w:tblPr>
        <w:tblW w:w="963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6842"/>
        <w:gridCol w:w="1985"/>
      </w:tblGrid>
      <w:tr w:rsidR="00882C39" w:rsidTr="000D4183">
        <w:trPr>
          <w:trHeight w:val="1267"/>
        </w:trPr>
        <w:tc>
          <w:tcPr>
            <w:tcW w:w="812" w:type="dxa"/>
            <w:shd w:val="clear" w:color="auto" w:fill="auto"/>
            <w:vAlign w:val="center"/>
          </w:tcPr>
          <w:p w:rsidR="00882C39" w:rsidRPr="00E25CBB" w:rsidRDefault="00882C39" w:rsidP="00E87A31">
            <w:pPr>
              <w:pStyle w:val="TableParagraph"/>
              <w:ind w:left="242" w:right="216" w:firstLine="48"/>
              <w:jc w:val="center"/>
              <w:rPr>
                <w:sz w:val="24"/>
              </w:rPr>
            </w:pPr>
            <w:r w:rsidRPr="00E25CBB">
              <w:rPr>
                <w:color w:val="1D1B11"/>
                <w:sz w:val="24"/>
              </w:rPr>
              <w:lastRenderedPageBreak/>
              <w:t>№</w:t>
            </w:r>
            <w:r w:rsidRPr="00E25CBB">
              <w:rPr>
                <w:color w:val="1D1B11"/>
                <w:spacing w:val="-57"/>
                <w:sz w:val="24"/>
              </w:rPr>
              <w:t xml:space="preserve"> </w:t>
            </w:r>
            <w:proofErr w:type="spellStart"/>
            <w:proofErr w:type="gramStart"/>
            <w:r w:rsidRPr="00E25CBB">
              <w:rPr>
                <w:color w:val="1D1B11"/>
                <w:sz w:val="24"/>
              </w:rPr>
              <w:t>п</w:t>
            </w:r>
            <w:proofErr w:type="spellEnd"/>
            <w:proofErr w:type="gramEnd"/>
            <w:r w:rsidRPr="00E25CBB">
              <w:rPr>
                <w:color w:val="1D1B11"/>
                <w:sz w:val="24"/>
              </w:rPr>
              <w:t>/</w:t>
            </w:r>
            <w:proofErr w:type="spellStart"/>
            <w:r w:rsidRPr="00E25CBB">
              <w:rPr>
                <w:color w:val="1D1B11"/>
                <w:sz w:val="24"/>
              </w:rPr>
              <w:t>п</w:t>
            </w:r>
            <w:proofErr w:type="spellEnd"/>
          </w:p>
        </w:tc>
        <w:tc>
          <w:tcPr>
            <w:tcW w:w="6842" w:type="dxa"/>
            <w:shd w:val="clear" w:color="auto" w:fill="auto"/>
            <w:vAlign w:val="center"/>
          </w:tcPr>
          <w:p w:rsidR="00882C39" w:rsidRPr="00E25CBB" w:rsidRDefault="00882C39" w:rsidP="00E87A31">
            <w:pPr>
              <w:pStyle w:val="a3"/>
              <w:jc w:val="center"/>
              <w:rPr>
                <w:sz w:val="24"/>
              </w:rPr>
            </w:pPr>
            <w:r w:rsidRPr="00E25CBB">
              <w:rPr>
                <w:b/>
              </w:rPr>
              <w:t xml:space="preserve">Индивидуальные задания для прохождения </w:t>
            </w:r>
            <w:proofErr w:type="gramStart"/>
            <w:r w:rsidRPr="00E25CBB">
              <w:rPr>
                <w:b/>
              </w:rPr>
              <w:t>учебной</w:t>
            </w:r>
            <w:proofErr w:type="gramEnd"/>
            <w:r w:rsidRPr="00E25CBB">
              <w:rPr>
                <w:b/>
              </w:rPr>
              <w:t xml:space="preserve"> (ознакомительной) практики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2C39" w:rsidRPr="00E25CBB" w:rsidRDefault="000D4183" w:rsidP="000D4183">
            <w:pPr>
              <w:pStyle w:val="TableParagraph"/>
              <w:ind w:left="186" w:right="169" w:hanging="44"/>
              <w:jc w:val="center"/>
              <w:rPr>
                <w:b/>
                <w:sz w:val="24"/>
              </w:rPr>
            </w:pPr>
            <w:r>
              <w:rPr>
                <w:b/>
                <w:color w:val="1D1B11"/>
                <w:sz w:val="28"/>
              </w:rPr>
              <w:t>примечание</w:t>
            </w:r>
          </w:p>
        </w:tc>
      </w:tr>
      <w:tr w:rsidR="00882C39" w:rsidTr="000D4183">
        <w:trPr>
          <w:trHeight w:val="1103"/>
        </w:trPr>
        <w:tc>
          <w:tcPr>
            <w:tcW w:w="812" w:type="dxa"/>
            <w:shd w:val="clear" w:color="auto" w:fill="auto"/>
            <w:vAlign w:val="center"/>
          </w:tcPr>
          <w:p w:rsidR="00882C39" w:rsidRPr="00E25CBB" w:rsidRDefault="00882C39" w:rsidP="00E87A31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 w:rsidRPr="00E25CBB">
              <w:rPr>
                <w:color w:val="1D1B11"/>
                <w:sz w:val="24"/>
                <w:szCs w:val="24"/>
              </w:rPr>
              <w:t>1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882C39" w:rsidRPr="00E25CBB" w:rsidRDefault="00882C39" w:rsidP="00E87A31">
            <w:pPr>
              <w:pStyle w:val="TableParagraph"/>
              <w:ind w:left="180" w:right="224" w:firstLine="284"/>
              <w:jc w:val="center"/>
              <w:rPr>
                <w:i/>
                <w:sz w:val="24"/>
                <w:szCs w:val="24"/>
              </w:rPr>
            </w:pPr>
            <w:r w:rsidRPr="00E25CBB">
              <w:rPr>
                <w:i/>
                <w:sz w:val="24"/>
                <w:szCs w:val="24"/>
              </w:rPr>
              <w:t>Прибыть к месту практики.</w:t>
            </w:r>
            <w:r w:rsidRPr="00E25CBB">
              <w:rPr>
                <w:sz w:val="28"/>
              </w:rPr>
              <w:t xml:space="preserve"> </w:t>
            </w:r>
            <w:r w:rsidRPr="00E25CBB">
              <w:rPr>
                <w:i/>
                <w:sz w:val="24"/>
                <w:szCs w:val="24"/>
              </w:rPr>
              <w:t>Ознакомлению со структурой, основными юридическими направлениями деятельности базы практики, ее организационной структурой и закрепляющей ее документацией (например, учредительными документами, положениями и др.); основными нормативными правовыми актами, регламентирующими деятельность базы практики, особенностях их реализации по месту практики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2C39" w:rsidRPr="00E25CBB" w:rsidRDefault="00882C39" w:rsidP="00E87A31">
            <w:pPr>
              <w:pStyle w:val="TableParagraph"/>
              <w:ind w:left="109"/>
              <w:jc w:val="center"/>
              <w:rPr>
                <w:i/>
                <w:sz w:val="24"/>
              </w:rPr>
            </w:pPr>
          </w:p>
        </w:tc>
      </w:tr>
      <w:tr w:rsidR="00882C39" w:rsidTr="000D4183">
        <w:trPr>
          <w:trHeight w:val="1098"/>
        </w:trPr>
        <w:tc>
          <w:tcPr>
            <w:tcW w:w="812" w:type="dxa"/>
            <w:shd w:val="clear" w:color="auto" w:fill="auto"/>
            <w:vAlign w:val="center"/>
          </w:tcPr>
          <w:p w:rsidR="00882C39" w:rsidRPr="00E25CBB" w:rsidRDefault="00882C39" w:rsidP="00E87A31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 w:rsidRPr="00E25CBB">
              <w:rPr>
                <w:color w:val="1D1B11"/>
                <w:sz w:val="24"/>
                <w:szCs w:val="24"/>
              </w:rPr>
              <w:t>2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882C39" w:rsidRPr="00E25CBB" w:rsidRDefault="00882C39" w:rsidP="00E87A31">
            <w:pPr>
              <w:pStyle w:val="TableParagraph"/>
              <w:ind w:left="180" w:right="224" w:firstLine="284"/>
              <w:jc w:val="center"/>
              <w:rPr>
                <w:i/>
                <w:sz w:val="24"/>
                <w:szCs w:val="24"/>
              </w:rPr>
            </w:pPr>
            <w:r w:rsidRPr="00E25CBB">
              <w:rPr>
                <w:i/>
                <w:sz w:val="24"/>
                <w:szCs w:val="24"/>
              </w:rPr>
              <w:t>Ознакомление со структурой юридической клиники, основными задачами, правовыми актами (приказ Министра образования РФ от 30 сентября 1999 года №433 «О правовых консультациях («правовых клиниках») для населения на базе ВУЗов, осуществляющих подготовку юридических кадров», Положение о Юридической клинике)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2C39" w:rsidRPr="00E25CBB" w:rsidRDefault="00882C39" w:rsidP="00E87A31">
            <w:pPr>
              <w:pStyle w:val="TableParagraph"/>
              <w:ind w:left="109"/>
              <w:jc w:val="center"/>
              <w:rPr>
                <w:i/>
                <w:sz w:val="24"/>
              </w:rPr>
            </w:pPr>
          </w:p>
        </w:tc>
      </w:tr>
      <w:tr w:rsidR="00882C39" w:rsidTr="000D4183">
        <w:trPr>
          <w:trHeight w:val="1101"/>
        </w:trPr>
        <w:tc>
          <w:tcPr>
            <w:tcW w:w="812" w:type="dxa"/>
            <w:shd w:val="clear" w:color="auto" w:fill="auto"/>
            <w:vAlign w:val="center"/>
          </w:tcPr>
          <w:p w:rsidR="00882C39" w:rsidRPr="00E25CBB" w:rsidRDefault="00882C39" w:rsidP="00E87A31">
            <w:pPr>
              <w:pStyle w:val="TableParagraph"/>
              <w:spacing w:line="317" w:lineRule="exact"/>
              <w:ind w:left="10"/>
              <w:jc w:val="center"/>
              <w:rPr>
                <w:sz w:val="24"/>
                <w:szCs w:val="24"/>
              </w:rPr>
            </w:pPr>
            <w:r w:rsidRPr="00E25CBB">
              <w:rPr>
                <w:color w:val="1D1B11"/>
                <w:sz w:val="24"/>
                <w:szCs w:val="24"/>
              </w:rPr>
              <w:t>3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882C39" w:rsidRPr="00E25CBB" w:rsidRDefault="00882C39" w:rsidP="00E87A31">
            <w:pPr>
              <w:pStyle w:val="TableParagraph"/>
              <w:ind w:left="180" w:firstLine="284"/>
              <w:jc w:val="center"/>
              <w:rPr>
                <w:i/>
                <w:sz w:val="24"/>
                <w:szCs w:val="24"/>
              </w:rPr>
            </w:pPr>
            <w:r w:rsidRPr="00E25CBB">
              <w:rPr>
                <w:i/>
                <w:sz w:val="24"/>
                <w:szCs w:val="24"/>
              </w:rPr>
              <w:t>Прохождение Модуля 1</w:t>
            </w:r>
            <w:r w:rsidRPr="00E25CBB">
              <w:rPr>
                <w:b/>
                <w:i/>
              </w:rPr>
              <w:t xml:space="preserve"> </w:t>
            </w:r>
            <w:r w:rsidRPr="00E25CBB">
              <w:rPr>
                <w:i/>
              </w:rPr>
              <w:t>Профессиональные ценности юриста</w:t>
            </w:r>
          </w:p>
          <w:p w:rsidR="00882C39" w:rsidRPr="00E25CBB" w:rsidRDefault="00882C39" w:rsidP="00882C39">
            <w:pPr>
              <w:pStyle w:val="TableParagraph"/>
              <w:numPr>
                <w:ilvl w:val="0"/>
                <w:numId w:val="1"/>
              </w:numPr>
              <w:jc w:val="center"/>
              <w:rPr>
                <w:i/>
                <w:sz w:val="24"/>
                <w:szCs w:val="24"/>
              </w:rPr>
            </w:pPr>
            <w:r w:rsidRPr="00E25CBB">
              <w:rPr>
                <w:i/>
                <w:sz w:val="24"/>
                <w:szCs w:val="24"/>
              </w:rPr>
              <w:t>прослушивание лекций</w:t>
            </w:r>
          </w:p>
          <w:p w:rsidR="00882C39" w:rsidRPr="00E25CBB" w:rsidRDefault="00882C39" w:rsidP="00882C39">
            <w:pPr>
              <w:pStyle w:val="TableParagraph"/>
              <w:numPr>
                <w:ilvl w:val="0"/>
                <w:numId w:val="1"/>
              </w:numPr>
              <w:jc w:val="center"/>
              <w:rPr>
                <w:i/>
                <w:sz w:val="24"/>
                <w:szCs w:val="24"/>
              </w:rPr>
            </w:pPr>
            <w:r w:rsidRPr="00E25CBB">
              <w:rPr>
                <w:i/>
                <w:sz w:val="24"/>
                <w:szCs w:val="24"/>
              </w:rPr>
              <w:t>выполнение самостоятельной работы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2C39" w:rsidRPr="00E25CBB" w:rsidRDefault="00882C39" w:rsidP="00E87A31">
            <w:pPr>
              <w:pStyle w:val="TableParagraph"/>
              <w:ind w:left="109"/>
              <w:jc w:val="center"/>
              <w:rPr>
                <w:i/>
                <w:sz w:val="24"/>
              </w:rPr>
            </w:pPr>
          </w:p>
        </w:tc>
      </w:tr>
      <w:tr w:rsidR="00882C39" w:rsidTr="000D4183">
        <w:trPr>
          <w:trHeight w:val="1098"/>
        </w:trPr>
        <w:tc>
          <w:tcPr>
            <w:tcW w:w="812" w:type="dxa"/>
            <w:shd w:val="clear" w:color="auto" w:fill="auto"/>
            <w:vAlign w:val="center"/>
          </w:tcPr>
          <w:p w:rsidR="00882C39" w:rsidRPr="00E25CBB" w:rsidRDefault="00882C39" w:rsidP="00E87A31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 w:rsidRPr="00E25CBB">
              <w:rPr>
                <w:color w:val="1D1B11"/>
                <w:sz w:val="24"/>
                <w:szCs w:val="24"/>
              </w:rPr>
              <w:t>4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882C39" w:rsidRPr="00E25CBB" w:rsidRDefault="00882C39" w:rsidP="00E87A31">
            <w:pPr>
              <w:pStyle w:val="TableParagraph"/>
              <w:ind w:left="180" w:firstLine="284"/>
              <w:jc w:val="center"/>
              <w:rPr>
                <w:i/>
                <w:sz w:val="24"/>
                <w:szCs w:val="24"/>
              </w:rPr>
            </w:pPr>
            <w:r w:rsidRPr="00E25CBB">
              <w:rPr>
                <w:i/>
                <w:sz w:val="24"/>
                <w:szCs w:val="24"/>
              </w:rPr>
              <w:t xml:space="preserve">Прохождение Модуля 2 </w:t>
            </w:r>
            <w:r w:rsidRPr="00E25CBB">
              <w:rPr>
                <w:i/>
                <w:sz w:val="24"/>
                <w:szCs w:val="24"/>
                <w:lang w:eastAsia="ru-RU"/>
              </w:rPr>
              <w:t>Виды юридической помощи</w:t>
            </w:r>
          </w:p>
          <w:p w:rsidR="00882C39" w:rsidRPr="00E25CBB" w:rsidRDefault="00882C39" w:rsidP="00882C39">
            <w:pPr>
              <w:pStyle w:val="TableParagraph"/>
              <w:numPr>
                <w:ilvl w:val="0"/>
                <w:numId w:val="1"/>
              </w:numPr>
              <w:jc w:val="center"/>
              <w:rPr>
                <w:i/>
                <w:sz w:val="24"/>
                <w:szCs w:val="24"/>
              </w:rPr>
            </w:pPr>
            <w:r w:rsidRPr="00E25CBB">
              <w:rPr>
                <w:i/>
                <w:sz w:val="24"/>
                <w:szCs w:val="24"/>
              </w:rPr>
              <w:t>прослушивание лекций</w:t>
            </w:r>
          </w:p>
          <w:p w:rsidR="00882C39" w:rsidRPr="00E25CBB" w:rsidRDefault="00882C39" w:rsidP="00E87A31">
            <w:pPr>
              <w:pStyle w:val="TableParagraph"/>
              <w:ind w:left="180" w:firstLine="284"/>
              <w:jc w:val="center"/>
              <w:rPr>
                <w:i/>
                <w:sz w:val="24"/>
                <w:szCs w:val="24"/>
              </w:rPr>
            </w:pPr>
            <w:r w:rsidRPr="00E25CBB">
              <w:rPr>
                <w:i/>
                <w:sz w:val="24"/>
                <w:szCs w:val="24"/>
              </w:rPr>
              <w:t>выполнение самостоятельной работы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2C39" w:rsidRPr="00E25CBB" w:rsidRDefault="00882C39" w:rsidP="00E87A3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882C39" w:rsidTr="000D4183">
        <w:trPr>
          <w:trHeight w:val="1101"/>
        </w:trPr>
        <w:tc>
          <w:tcPr>
            <w:tcW w:w="812" w:type="dxa"/>
            <w:shd w:val="clear" w:color="auto" w:fill="auto"/>
            <w:vAlign w:val="center"/>
          </w:tcPr>
          <w:p w:rsidR="00882C39" w:rsidRPr="00E25CBB" w:rsidRDefault="00882C39" w:rsidP="00E87A31">
            <w:pPr>
              <w:pStyle w:val="TableParagraph"/>
              <w:spacing w:line="317" w:lineRule="exact"/>
              <w:ind w:left="10"/>
              <w:jc w:val="center"/>
              <w:rPr>
                <w:sz w:val="24"/>
                <w:szCs w:val="24"/>
              </w:rPr>
            </w:pPr>
            <w:r w:rsidRPr="00E25CBB">
              <w:rPr>
                <w:color w:val="1D1B11"/>
                <w:sz w:val="24"/>
                <w:szCs w:val="24"/>
              </w:rPr>
              <w:t>5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882C39" w:rsidRPr="00E25CBB" w:rsidRDefault="00882C39" w:rsidP="00E87A31">
            <w:pPr>
              <w:pStyle w:val="TableParagraph"/>
              <w:ind w:left="180" w:firstLine="284"/>
              <w:jc w:val="center"/>
              <w:rPr>
                <w:i/>
                <w:sz w:val="24"/>
                <w:szCs w:val="24"/>
              </w:rPr>
            </w:pPr>
            <w:r w:rsidRPr="00E25CBB">
              <w:rPr>
                <w:i/>
                <w:sz w:val="24"/>
                <w:szCs w:val="24"/>
              </w:rPr>
              <w:t xml:space="preserve">Прохождение Модуля 3 </w:t>
            </w:r>
            <w:proofErr w:type="gramStart"/>
            <w:r w:rsidRPr="00E25CBB">
              <w:rPr>
                <w:i/>
                <w:sz w:val="24"/>
                <w:szCs w:val="24"/>
                <w:lang w:eastAsia="ru-RU"/>
              </w:rPr>
              <w:t>Юридическая</w:t>
            </w:r>
            <w:proofErr w:type="gramEnd"/>
            <w:r w:rsidRPr="00E25CBB">
              <w:rPr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CBB">
              <w:rPr>
                <w:i/>
                <w:sz w:val="24"/>
                <w:szCs w:val="24"/>
                <w:lang w:eastAsia="ru-RU"/>
              </w:rPr>
              <w:t>конфликтология</w:t>
            </w:r>
            <w:proofErr w:type="spellEnd"/>
          </w:p>
          <w:p w:rsidR="00882C39" w:rsidRPr="00E25CBB" w:rsidRDefault="00882C39" w:rsidP="00882C39">
            <w:pPr>
              <w:pStyle w:val="TableParagraph"/>
              <w:numPr>
                <w:ilvl w:val="0"/>
                <w:numId w:val="1"/>
              </w:numPr>
              <w:jc w:val="center"/>
              <w:rPr>
                <w:i/>
                <w:sz w:val="24"/>
                <w:szCs w:val="24"/>
              </w:rPr>
            </w:pPr>
            <w:r w:rsidRPr="00E25CBB">
              <w:rPr>
                <w:i/>
                <w:sz w:val="24"/>
                <w:szCs w:val="24"/>
              </w:rPr>
              <w:t>прослушивание лекций</w:t>
            </w:r>
          </w:p>
          <w:p w:rsidR="00882C39" w:rsidRPr="00E25CBB" w:rsidRDefault="00882C39" w:rsidP="00E87A31">
            <w:pPr>
              <w:pStyle w:val="TableParagraph"/>
              <w:ind w:left="180" w:firstLine="284"/>
              <w:jc w:val="center"/>
              <w:rPr>
                <w:i/>
                <w:sz w:val="24"/>
              </w:rPr>
            </w:pPr>
            <w:r w:rsidRPr="00E25CBB">
              <w:rPr>
                <w:i/>
                <w:sz w:val="24"/>
                <w:szCs w:val="24"/>
              </w:rPr>
              <w:t>выполнение самостоятельной работы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2C39" w:rsidRPr="00E25CBB" w:rsidRDefault="00882C39" w:rsidP="00E87A3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882C39" w:rsidTr="000D4183">
        <w:trPr>
          <w:trHeight w:val="1101"/>
        </w:trPr>
        <w:tc>
          <w:tcPr>
            <w:tcW w:w="812" w:type="dxa"/>
            <w:shd w:val="clear" w:color="auto" w:fill="auto"/>
            <w:vAlign w:val="center"/>
          </w:tcPr>
          <w:p w:rsidR="00882C39" w:rsidRPr="00E25CBB" w:rsidRDefault="00882C39" w:rsidP="00E87A31">
            <w:pPr>
              <w:pStyle w:val="TableParagraph"/>
              <w:spacing w:line="317" w:lineRule="exact"/>
              <w:ind w:left="10"/>
              <w:jc w:val="center"/>
              <w:rPr>
                <w:color w:val="1D1B11"/>
                <w:sz w:val="24"/>
                <w:szCs w:val="24"/>
              </w:rPr>
            </w:pPr>
            <w:r w:rsidRPr="00E25CBB">
              <w:rPr>
                <w:color w:val="1D1B11"/>
                <w:sz w:val="24"/>
                <w:szCs w:val="24"/>
              </w:rPr>
              <w:t>6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882C39" w:rsidRPr="00E25CBB" w:rsidRDefault="00882C39" w:rsidP="00E87A31">
            <w:pPr>
              <w:pStyle w:val="TableParagraph"/>
              <w:ind w:left="180" w:firstLine="284"/>
              <w:jc w:val="center"/>
              <w:rPr>
                <w:i/>
                <w:sz w:val="24"/>
                <w:szCs w:val="24"/>
              </w:rPr>
            </w:pPr>
            <w:r w:rsidRPr="00E25CBB">
              <w:rPr>
                <w:i/>
                <w:sz w:val="24"/>
                <w:szCs w:val="24"/>
              </w:rPr>
              <w:t xml:space="preserve">Прохождение Модуля 4 </w:t>
            </w:r>
            <w:r w:rsidRPr="00E25CBB">
              <w:rPr>
                <w:i/>
                <w:sz w:val="24"/>
                <w:szCs w:val="24"/>
                <w:lang w:eastAsia="ru-RU"/>
              </w:rPr>
              <w:t>Навыки публичного выступления юриста</w:t>
            </w:r>
          </w:p>
          <w:p w:rsidR="00882C39" w:rsidRPr="00E25CBB" w:rsidRDefault="00882C39" w:rsidP="00882C39">
            <w:pPr>
              <w:pStyle w:val="TableParagraph"/>
              <w:numPr>
                <w:ilvl w:val="0"/>
                <w:numId w:val="1"/>
              </w:numPr>
              <w:jc w:val="center"/>
              <w:rPr>
                <w:i/>
                <w:sz w:val="24"/>
                <w:szCs w:val="24"/>
              </w:rPr>
            </w:pPr>
            <w:r w:rsidRPr="00E25CBB">
              <w:rPr>
                <w:i/>
                <w:sz w:val="24"/>
                <w:szCs w:val="24"/>
              </w:rPr>
              <w:t>прослушивание лекций</w:t>
            </w:r>
          </w:p>
          <w:p w:rsidR="00882C39" w:rsidRPr="00E25CBB" w:rsidRDefault="00882C39" w:rsidP="00E87A31">
            <w:pPr>
              <w:pStyle w:val="TableParagraph"/>
              <w:ind w:left="180" w:firstLine="284"/>
              <w:jc w:val="center"/>
              <w:rPr>
                <w:i/>
                <w:sz w:val="24"/>
                <w:szCs w:val="24"/>
              </w:rPr>
            </w:pPr>
            <w:r w:rsidRPr="00E25CBB">
              <w:rPr>
                <w:i/>
                <w:sz w:val="24"/>
                <w:szCs w:val="24"/>
              </w:rPr>
              <w:t>выполнение самостоятельной работы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2C39" w:rsidRPr="00E25CBB" w:rsidRDefault="00882C39" w:rsidP="00E87A3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882C39" w:rsidTr="000D4183">
        <w:trPr>
          <w:trHeight w:val="1101"/>
        </w:trPr>
        <w:tc>
          <w:tcPr>
            <w:tcW w:w="812" w:type="dxa"/>
            <w:shd w:val="clear" w:color="auto" w:fill="auto"/>
            <w:vAlign w:val="center"/>
          </w:tcPr>
          <w:p w:rsidR="00882C39" w:rsidRPr="00E25CBB" w:rsidRDefault="00882C39" w:rsidP="00E87A31">
            <w:pPr>
              <w:pStyle w:val="TableParagraph"/>
              <w:spacing w:line="317" w:lineRule="exact"/>
              <w:ind w:left="10"/>
              <w:jc w:val="center"/>
              <w:rPr>
                <w:color w:val="1D1B11"/>
                <w:sz w:val="24"/>
                <w:szCs w:val="24"/>
              </w:rPr>
            </w:pPr>
            <w:r w:rsidRPr="00E25CBB">
              <w:rPr>
                <w:color w:val="1D1B11"/>
                <w:sz w:val="24"/>
                <w:szCs w:val="24"/>
              </w:rPr>
              <w:t>7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882C39" w:rsidRPr="00E25CBB" w:rsidRDefault="00882C39" w:rsidP="00E87A31">
            <w:pPr>
              <w:pStyle w:val="TableParagraph"/>
              <w:ind w:left="180" w:firstLine="284"/>
              <w:jc w:val="center"/>
              <w:rPr>
                <w:i/>
                <w:sz w:val="24"/>
                <w:szCs w:val="24"/>
              </w:rPr>
            </w:pPr>
            <w:r w:rsidRPr="00E25CBB">
              <w:rPr>
                <w:i/>
                <w:sz w:val="24"/>
                <w:szCs w:val="24"/>
              </w:rPr>
              <w:t xml:space="preserve">Прохождение Модуля 5 </w:t>
            </w:r>
            <w:r w:rsidRPr="00E25CBB">
              <w:rPr>
                <w:i/>
                <w:lang w:eastAsia="ru-RU"/>
              </w:rPr>
              <w:t>Юридическая техника</w:t>
            </w:r>
          </w:p>
          <w:p w:rsidR="00882C39" w:rsidRPr="00E25CBB" w:rsidRDefault="00882C39" w:rsidP="00882C39">
            <w:pPr>
              <w:pStyle w:val="TableParagraph"/>
              <w:numPr>
                <w:ilvl w:val="0"/>
                <w:numId w:val="1"/>
              </w:numPr>
              <w:jc w:val="center"/>
              <w:rPr>
                <w:i/>
                <w:sz w:val="24"/>
                <w:szCs w:val="24"/>
              </w:rPr>
            </w:pPr>
            <w:r w:rsidRPr="00E25CBB">
              <w:rPr>
                <w:i/>
                <w:sz w:val="24"/>
                <w:szCs w:val="24"/>
              </w:rPr>
              <w:t>прослушивание лекций</w:t>
            </w:r>
          </w:p>
          <w:p w:rsidR="00882C39" w:rsidRPr="00E25CBB" w:rsidRDefault="00882C39" w:rsidP="00E87A31">
            <w:pPr>
              <w:pStyle w:val="TableParagraph"/>
              <w:ind w:left="180" w:firstLine="284"/>
              <w:jc w:val="center"/>
              <w:rPr>
                <w:i/>
                <w:sz w:val="24"/>
                <w:szCs w:val="24"/>
              </w:rPr>
            </w:pPr>
            <w:r w:rsidRPr="00E25CBB">
              <w:rPr>
                <w:i/>
                <w:sz w:val="24"/>
                <w:szCs w:val="24"/>
              </w:rPr>
              <w:t>выполнение самостоятельной работы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2C39" w:rsidRPr="00E25CBB" w:rsidRDefault="00882C39" w:rsidP="00E87A3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882C39" w:rsidTr="000D4183">
        <w:trPr>
          <w:trHeight w:val="1101"/>
        </w:trPr>
        <w:tc>
          <w:tcPr>
            <w:tcW w:w="812" w:type="dxa"/>
            <w:shd w:val="clear" w:color="auto" w:fill="auto"/>
            <w:vAlign w:val="center"/>
          </w:tcPr>
          <w:p w:rsidR="00882C39" w:rsidRPr="00E25CBB" w:rsidRDefault="00882C39" w:rsidP="00E87A31">
            <w:pPr>
              <w:pStyle w:val="TableParagraph"/>
              <w:spacing w:line="317" w:lineRule="exact"/>
              <w:ind w:left="10"/>
              <w:jc w:val="center"/>
              <w:rPr>
                <w:color w:val="1D1B11"/>
                <w:sz w:val="24"/>
                <w:szCs w:val="24"/>
              </w:rPr>
            </w:pPr>
            <w:r w:rsidRPr="00E25CBB">
              <w:rPr>
                <w:color w:val="1D1B11"/>
                <w:sz w:val="24"/>
                <w:szCs w:val="24"/>
              </w:rPr>
              <w:t>8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882C39" w:rsidRPr="00E25CBB" w:rsidRDefault="00882C39" w:rsidP="00E87A31">
            <w:pPr>
              <w:pStyle w:val="TableParagraph"/>
              <w:ind w:left="180" w:firstLine="284"/>
              <w:jc w:val="center"/>
              <w:rPr>
                <w:i/>
                <w:sz w:val="24"/>
                <w:szCs w:val="24"/>
              </w:rPr>
            </w:pPr>
            <w:r w:rsidRPr="00E25CBB">
              <w:rPr>
                <w:i/>
                <w:sz w:val="24"/>
                <w:szCs w:val="24"/>
              </w:rPr>
              <w:t xml:space="preserve">Прохождение Модуля 6 </w:t>
            </w:r>
            <w:r w:rsidRPr="00E25CBB">
              <w:rPr>
                <w:i/>
                <w:lang w:eastAsia="ru-RU"/>
              </w:rPr>
              <w:t>Интервьюирование клиента</w:t>
            </w:r>
          </w:p>
          <w:p w:rsidR="00882C39" w:rsidRPr="00E25CBB" w:rsidRDefault="00882C39" w:rsidP="00882C39">
            <w:pPr>
              <w:pStyle w:val="TableParagraph"/>
              <w:numPr>
                <w:ilvl w:val="0"/>
                <w:numId w:val="1"/>
              </w:numPr>
              <w:jc w:val="center"/>
              <w:rPr>
                <w:i/>
                <w:sz w:val="24"/>
                <w:szCs w:val="24"/>
              </w:rPr>
            </w:pPr>
            <w:r w:rsidRPr="00E25CBB">
              <w:rPr>
                <w:i/>
                <w:sz w:val="24"/>
                <w:szCs w:val="24"/>
              </w:rPr>
              <w:t>прослушивание лекций</w:t>
            </w:r>
          </w:p>
          <w:p w:rsidR="00882C39" w:rsidRPr="00E25CBB" w:rsidRDefault="00882C39" w:rsidP="00E87A31">
            <w:pPr>
              <w:pStyle w:val="TableParagraph"/>
              <w:ind w:left="180" w:firstLine="284"/>
              <w:jc w:val="center"/>
              <w:rPr>
                <w:i/>
                <w:sz w:val="24"/>
                <w:szCs w:val="24"/>
              </w:rPr>
            </w:pPr>
            <w:r w:rsidRPr="00E25CBB">
              <w:rPr>
                <w:i/>
                <w:sz w:val="24"/>
                <w:szCs w:val="24"/>
              </w:rPr>
              <w:t>выполнение самостоятельной работы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2C39" w:rsidRPr="00E25CBB" w:rsidRDefault="00882C39" w:rsidP="00E87A3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882C39" w:rsidTr="000D4183">
        <w:trPr>
          <w:trHeight w:val="1101"/>
        </w:trPr>
        <w:tc>
          <w:tcPr>
            <w:tcW w:w="812" w:type="dxa"/>
            <w:shd w:val="clear" w:color="auto" w:fill="auto"/>
            <w:vAlign w:val="center"/>
          </w:tcPr>
          <w:p w:rsidR="00882C39" w:rsidRPr="00E25CBB" w:rsidRDefault="00882C39" w:rsidP="00E87A31">
            <w:pPr>
              <w:pStyle w:val="TableParagraph"/>
              <w:spacing w:line="317" w:lineRule="exact"/>
              <w:ind w:left="10"/>
              <w:jc w:val="center"/>
              <w:rPr>
                <w:color w:val="1D1B11"/>
                <w:sz w:val="24"/>
                <w:szCs w:val="24"/>
              </w:rPr>
            </w:pPr>
            <w:r w:rsidRPr="00E25CBB">
              <w:rPr>
                <w:color w:val="1D1B11"/>
                <w:sz w:val="24"/>
                <w:szCs w:val="24"/>
              </w:rPr>
              <w:t>9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882C39" w:rsidRPr="00E25CBB" w:rsidRDefault="00882C39" w:rsidP="00E87A31">
            <w:pPr>
              <w:pStyle w:val="TableParagraph"/>
              <w:ind w:left="180" w:firstLine="284"/>
              <w:jc w:val="center"/>
              <w:rPr>
                <w:i/>
                <w:sz w:val="24"/>
                <w:szCs w:val="24"/>
              </w:rPr>
            </w:pPr>
            <w:r w:rsidRPr="00E25CBB">
              <w:rPr>
                <w:i/>
                <w:sz w:val="24"/>
                <w:szCs w:val="24"/>
              </w:rPr>
              <w:t xml:space="preserve">Прохождение Модуля 7 </w:t>
            </w:r>
            <w:proofErr w:type="gramStart"/>
            <w:r w:rsidRPr="00E25CBB">
              <w:rPr>
                <w:i/>
                <w:sz w:val="24"/>
                <w:szCs w:val="24"/>
              </w:rPr>
              <w:t>Юридической</w:t>
            </w:r>
            <w:proofErr w:type="gramEnd"/>
            <w:r w:rsidRPr="00E25CBB">
              <w:rPr>
                <w:i/>
                <w:sz w:val="24"/>
                <w:szCs w:val="24"/>
              </w:rPr>
              <w:t xml:space="preserve"> консультирование</w:t>
            </w:r>
          </w:p>
          <w:p w:rsidR="00882C39" w:rsidRPr="00E25CBB" w:rsidRDefault="00882C39" w:rsidP="00882C39">
            <w:pPr>
              <w:pStyle w:val="TableParagraph"/>
              <w:numPr>
                <w:ilvl w:val="0"/>
                <w:numId w:val="1"/>
              </w:numPr>
              <w:jc w:val="center"/>
              <w:rPr>
                <w:i/>
                <w:sz w:val="24"/>
                <w:szCs w:val="24"/>
              </w:rPr>
            </w:pPr>
            <w:r w:rsidRPr="00E25CBB">
              <w:rPr>
                <w:i/>
                <w:sz w:val="24"/>
                <w:szCs w:val="24"/>
              </w:rPr>
              <w:t>прослушивание лекций</w:t>
            </w:r>
          </w:p>
          <w:p w:rsidR="00882C39" w:rsidRPr="00E25CBB" w:rsidRDefault="00882C39" w:rsidP="00E87A31">
            <w:pPr>
              <w:pStyle w:val="TableParagraph"/>
              <w:ind w:left="180" w:firstLine="284"/>
              <w:jc w:val="center"/>
              <w:rPr>
                <w:i/>
                <w:sz w:val="24"/>
                <w:szCs w:val="24"/>
              </w:rPr>
            </w:pPr>
            <w:r w:rsidRPr="00E25CBB">
              <w:rPr>
                <w:i/>
                <w:sz w:val="24"/>
                <w:szCs w:val="24"/>
              </w:rPr>
              <w:t>выполнение самостоятельной работы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2C39" w:rsidRPr="00E25CBB" w:rsidRDefault="00882C39" w:rsidP="00E87A3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882C39" w:rsidTr="000D4183">
        <w:trPr>
          <w:trHeight w:val="1101"/>
        </w:trPr>
        <w:tc>
          <w:tcPr>
            <w:tcW w:w="812" w:type="dxa"/>
            <w:shd w:val="clear" w:color="auto" w:fill="auto"/>
            <w:vAlign w:val="center"/>
          </w:tcPr>
          <w:p w:rsidR="00882C39" w:rsidRPr="00E25CBB" w:rsidRDefault="00882C39" w:rsidP="00E87A31">
            <w:pPr>
              <w:pStyle w:val="TableParagraph"/>
              <w:spacing w:line="317" w:lineRule="exact"/>
              <w:ind w:left="10"/>
              <w:jc w:val="center"/>
              <w:rPr>
                <w:color w:val="1D1B11"/>
                <w:sz w:val="24"/>
                <w:szCs w:val="24"/>
              </w:rPr>
            </w:pPr>
            <w:r w:rsidRPr="00E25CBB">
              <w:rPr>
                <w:color w:val="1D1B11"/>
                <w:sz w:val="24"/>
                <w:szCs w:val="24"/>
              </w:rPr>
              <w:t>10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882C39" w:rsidRPr="00E25CBB" w:rsidRDefault="00882C39" w:rsidP="00E87A31">
            <w:pPr>
              <w:pStyle w:val="TableParagraph"/>
              <w:ind w:left="180" w:firstLine="284"/>
              <w:jc w:val="center"/>
              <w:rPr>
                <w:i/>
                <w:sz w:val="24"/>
                <w:szCs w:val="24"/>
              </w:rPr>
            </w:pPr>
            <w:r w:rsidRPr="00E25CBB">
              <w:rPr>
                <w:i/>
                <w:sz w:val="24"/>
                <w:szCs w:val="24"/>
              </w:rPr>
              <w:t xml:space="preserve">Прохождение Модуля 8 </w:t>
            </w:r>
            <w:r w:rsidRPr="00E25CBB">
              <w:rPr>
                <w:bCs/>
                <w:i/>
                <w:sz w:val="24"/>
                <w:szCs w:val="24"/>
              </w:rPr>
              <w:t>Эффективное поведение на рынке труда</w:t>
            </w:r>
          </w:p>
          <w:p w:rsidR="00882C39" w:rsidRPr="00E25CBB" w:rsidRDefault="00882C39" w:rsidP="00882C39">
            <w:pPr>
              <w:pStyle w:val="TableParagraph"/>
              <w:numPr>
                <w:ilvl w:val="0"/>
                <w:numId w:val="1"/>
              </w:numPr>
              <w:jc w:val="center"/>
              <w:rPr>
                <w:i/>
                <w:sz w:val="24"/>
                <w:szCs w:val="24"/>
              </w:rPr>
            </w:pPr>
            <w:r w:rsidRPr="00E25CBB">
              <w:rPr>
                <w:i/>
                <w:sz w:val="24"/>
                <w:szCs w:val="24"/>
              </w:rPr>
              <w:t>прослушивание лекций</w:t>
            </w:r>
          </w:p>
          <w:p w:rsidR="00882C39" w:rsidRPr="00E25CBB" w:rsidRDefault="00882C39" w:rsidP="00E87A31">
            <w:pPr>
              <w:pStyle w:val="TableParagraph"/>
              <w:ind w:left="180" w:firstLine="284"/>
              <w:jc w:val="center"/>
              <w:rPr>
                <w:i/>
                <w:sz w:val="24"/>
                <w:szCs w:val="24"/>
              </w:rPr>
            </w:pPr>
            <w:r w:rsidRPr="00E25CBB">
              <w:rPr>
                <w:i/>
                <w:sz w:val="24"/>
                <w:szCs w:val="24"/>
              </w:rPr>
              <w:t>выполнение самостоятельной работы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2C39" w:rsidRPr="00E25CBB" w:rsidRDefault="00882C39" w:rsidP="00E87A31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882C39" w:rsidRDefault="00882C39" w:rsidP="00882C39">
      <w:pPr>
        <w:pStyle w:val="a3"/>
        <w:spacing w:before="6"/>
        <w:rPr>
          <w:sz w:val="13"/>
        </w:rPr>
      </w:pPr>
    </w:p>
    <w:p w:rsidR="00882C39" w:rsidRDefault="00882C39" w:rsidP="00882C39">
      <w:pPr>
        <w:pStyle w:val="a3"/>
        <w:spacing w:before="6"/>
        <w:rPr>
          <w:sz w:val="13"/>
        </w:rPr>
      </w:pPr>
    </w:p>
    <w:p w:rsidR="00882C39" w:rsidRPr="00096DAA" w:rsidRDefault="00882C39" w:rsidP="00882C39">
      <w:pPr>
        <w:pStyle w:val="TableParagraph"/>
        <w:ind w:left="284" w:right="-1558"/>
        <w:rPr>
          <w:sz w:val="28"/>
          <w:szCs w:val="28"/>
        </w:rPr>
      </w:pPr>
      <w:r w:rsidRPr="00096DAA">
        <w:rPr>
          <w:sz w:val="28"/>
          <w:szCs w:val="28"/>
        </w:rPr>
        <w:t>Руководитель практики</w:t>
      </w:r>
    </w:p>
    <w:p w:rsidR="00882C39" w:rsidRPr="00096DAA" w:rsidRDefault="00882C39" w:rsidP="00882C39">
      <w:pPr>
        <w:pStyle w:val="TableParagraph"/>
        <w:ind w:left="284"/>
        <w:rPr>
          <w:sz w:val="28"/>
          <w:szCs w:val="28"/>
        </w:rPr>
      </w:pPr>
      <w:r w:rsidRPr="00096DAA">
        <w:rPr>
          <w:sz w:val="28"/>
          <w:szCs w:val="28"/>
        </w:rPr>
        <w:t>от Астраханского филиала</w:t>
      </w:r>
    </w:p>
    <w:p w:rsidR="00882C39" w:rsidRDefault="00882C39" w:rsidP="00882C39">
      <w:pPr>
        <w:pStyle w:val="TableParagraph"/>
        <w:ind w:left="284"/>
      </w:pPr>
      <w:r w:rsidRPr="00096DAA">
        <w:rPr>
          <w:sz w:val="28"/>
          <w:szCs w:val="28"/>
        </w:rPr>
        <w:t>ФГБОУ ВО «СГЮА»</w:t>
      </w:r>
      <w:r>
        <w:rPr>
          <w:sz w:val="28"/>
          <w:szCs w:val="28"/>
        </w:rPr>
        <w:t xml:space="preserve">                                      </w:t>
      </w:r>
      <w:r>
        <w:tab/>
      </w:r>
      <w:r w:rsidRPr="00096DAA">
        <w:rPr>
          <w:sz w:val="28"/>
          <w:szCs w:val="28"/>
          <w:u w:val="single" w:color="1C1A10"/>
        </w:rPr>
        <w:t xml:space="preserve">              </w:t>
      </w:r>
      <w:r w:rsidRPr="00096DAA">
        <w:rPr>
          <w:sz w:val="28"/>
          <w:szCs w:val="28"/>
          <w:u w:val="single" w:color="1C1A10"/>
        </w:rPr>
        <w:tab/>
      </w:r>
      <w:r>
        <w:rPr>
          <w:sz w:val="28"/>
          <w:szCs w:val="28"/>
          <w:u w:val="single" w:color="1C1A10"/>
        </w:rPr>
        <w:t xml:space="preserve">                </w:t>
      </w:r>
      <w:r w:rsidRPr="00096DAA">
        <w:rPr>
          <w:sz w:val="28"/>
          <w:szCs w:val="28"/>
        </w:rPr>
        <w:t>И.О.</w:t>
      </w:r>
      <w:r w:rsidRPr="00096DAA">
        <w:rPr>
          <w:spacing w:val="-2"/>
          <w:sz w:val="28"/>
          <w:szCs w:val="28"/>
        </w:rPr>
        <w:t xml:space="preserve"> </w:t>
      </w:r>
      <w:r w:rsidRPr="00096DAA">
        <w:rPr>
          <w:sz w:val="28"/>
          <w:szCs w:val="28"/>
        </w:rPr>
        <w:t>Фамилия</w:t>
      </w:r>
    </w:p>
    <w:p w:rsidR="00882C39" w:rsidRDefault="00882C39" w:rsidP="00882C39">
      <w:pPr>
        <w:spacing w:before="12"/>
        <w:ind w:left="284"/>
        <w:rPr>
          <w:i/>
          <w:sz w:val="20"/>
        </w:rPr>
      </w:pPr>
      <w:r>
        <w:rPr>
          <w:i/>
          <w:color w:val="1D1B11"/>
          <w:sz w:val="20"/>
        </w:rPr>
        <w:t>(должность,</w:t>
      </w:r>
      <w:r>
        <w:rPr>
          <w:i/>
          <w:color w:val="1D1B11"/>
          <w:spacing w:val="-3"/>
          <w:sz w:val="20"/>
        </w:rPr>
        <w:t xml:space="preserve"> </w:t>
      </w:r>
      <w:r>
        <w:rPr>
          <w:i/>
          <w:color w:val="1D1B11"/>
          <w:sz w:val="20"/>
        </w:rPr>
        <w:t>ученое</w:t>
      </w:r>
      <w:r>
        <w:rPr>
          <w:i/>
          <w:color w:val="1D1B11"/>
          <w:spacing w:val="-2"/>
          <w:sz w:val="20"/>
        </w:rPr>
        <w:t xml:space="preserve"> </w:t>
      </w:r>
      <w:r>
        <w:rPr>
          <w:i/>
          <w:color w:val="1D1B11"/>
          <w:sz w:val="20"/>
        </w:rPr>
        <w:t>звание,</w:t>
      </w:r>
      <w:r>
        <w:rPr>
          <w:i/>
          <w:color w:val="1D1B11"/>
          <w:spacing w:val="-1"/>
          <w:sz w:val="20"/>
        </w:rPr>
        <w:t xml:space="preserve"> </w:t>
      </w:r>
      <w:r>
        <w:rPr>
          <w:i/>
          <w:color w:val="1D1B11"/>
          <w:sz w:val="20"/>
        </w:rPr>
        <w:t>степень)</w:t>
      </w:r>
    </w:p>
    <w:p w:rsidR="00785F4B" w:rsidRDefault="00785F4B" w:rsidP="00882C39">
      <w:pPr>
        <w:tabs>
          <w:tab w:val="left" w:pos="9072"/>
        </w:tabs>
        <w:ind w:left="-142"/>
      </w:pPr>
    </w:p>
    <w:sectPr w:rsidR="00785F4B" w:rsidSect="00882C39">
      <w:pgSz w:w="11906" w:h="16838"/>
      <w:pgMar w:top="567" w:right="707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26D66"/>
    <w:multiLevelType w:val="hybridMultilevel"/>
    <w:tmpl w:val="5EB25180"/>
    <w:lvl w:ilvl="0" w:tplc="45066B78">
      <w:numFmt w:val="bullet"/>
      <w:suff w:val="space"/>
      <w:lvlText w:val="-"/>
      <w:lvlJc w:val="left"/>
      <w:pPr>
        <w:ind w:left="724" w:hanging="569"/>
      </w:pPr>
      <w:rPr>
        <w:rFonts w:ascii="Courier New" w:eastAsia="Courier New" w:hAnsi="Courier New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C39"/>
    <w:rsid w:val="000D4183"/>
    <w:rsid w:val="00785F4B"/>
    <w:rsid w:val="00882C39"/>
    <w:rsid w:val="00F9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2C39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882C39"/>
    <w:pPr>
      <w:spacing w:line="318" w:lineRule="exact"/>
      <w:ind w:left="80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882C39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82C3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82C3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82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2023-02-27T13:15:00Z</dcterms:created>
  <dcterms:modified xsi:type="dcterms:W3CDTF">2023-03-09T07:17:00Z</dcterms:modified>
</cp:coreProperties>
</file>