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Приложение 3</w:t>
      </w:r>
    </w:p>
    <w:p w:rsidR="00ED5171" w:rsidRDefault="00ED5171" w:rsidP="00ED517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ED5171" w:rsidRDefault="00ED5171" w:rsidP="00ED517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D5171" w:rsidRDefault="00ED5171" w:rsidP="00ED517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ED5171" w:rsidRDefault="00ED5171" w:rsidP="00ED517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«Саратовская государственная юридическая академия»</w:t>
      </w:r>
    </w:p>
    <w:p w:rsidR="00ED5171" w:rsidRDefault="00ED5171" w:rsidP="00ED517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«СГЮА»)</w:t>
      </w:r>
    </w:p>
    <w:p w:rsidR="00ED5171" w:rsidRDefault="00ED5171" w:rsidP="00ED517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Астраханский филиал ФГБОУ ВО «СГЮА»</w:t>
      </w:r>
    </w:p>
    <w:p w:rsidR="00ED5171" w:rsidRDefault="00ED5171" w:rsidP="00ED517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</w:p>
    <w:p w:rsidR="00E10E2E" w:rsidRPr="006D40B4" w:rsidRDefault="00E10E2E" w:rsidP="00E10E2E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E10E2E" w:rsidRPr="006D40B4" w:rsidRDefault="00E10E2E" w:rsidP="00E10E2E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B4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6D40B4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6D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</w:p>
    <w:p w:rsidR="00E10E2E" w:rsidRPr="006D40B4" w:rsidRDefault="00E10E2E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E10E2E" w:rsidRPr="006D40B4" w:rsidRDefault="00E10E2E" w:rsidP="002C5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E10E2E" w:rsidRPr="006D40B4" w:rsidRDefault="00E10E2E" w:rsidP="00E10E2E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E10E2E" w:rsidRPr="006D40B4" w:rsidRDefault="00E10E2E" w:rsidP="00E10E2E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2E" w:rsidRPr="006D40B4" w:rsidRDefault="00E10E2E" w:rsidP="00E1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E2E" w:rsidRPr="006D40B4" w:rsidRDefault="00E10E2E" w:rsidP="00E1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E2E" w:rsidRPr="006D40B4" w:rsidRDefault="00E10E2E" w:rsidP="00E10E2E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0" w:name="_Toc23941546"/>
      <w:bookmarkStart w:id="1" w:name="_Toc25076455"/>
      <w:r w:rsidRPr="006D40B4">
        <w:rPr>
          <w:rFonts w:ascii="Times New Roman" w:eastAsia="Times New Roman" w:hAnsi="Times New Roman" w:cs="Times New Roman"/>
          <w:color w:val="auto"/>
          <w:sz w:val="28"/>
          <w:lang w:eastAsia="ru-RU"/>
        </w:rPr>
        <w:t>Отчет</w:t>
      </w:r>
      <w:bookmarkEnd w:id="0"/>
      <w:r w:rsidRPr="006D40B4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FB5D1B" w:rsidRPr="006D40B4">
        <w:rPr>
          <w:rFonts w:ascii="Times New Roman" w:eastAsia="Times New Roman" w:hAnsi="Times New Roman" w:cs="Times New Roman"/>
          <w:color w:val="auto"/>
          <w:sz w:val="28"/>
          <w:lang w:eastAsia="ru-RU"/>
        </w:rPr>
        <w:br/>
      </w:r>
      <w:r w:rsidRPr="006D40B4">
        <w:rPr>
          <w:rFonts w:ascii="Times New Roman" w:eastAsia="Times New Roman" w:hAnsi="Times New Roman" w:cs="Times New Roman"/>
          <w:color w:val="auto"/>
          <w:sz w:val="28"/>
          <w:lang w:eastAsia="ru-RU"/>
        </w:rPr>
        <w:t>о прохождении практики</w:t>
      </w:r>
      <w:bookmarkEnd w:id="1"/>
    </w:p>
    <w:p w:rsidR="00E10E2E" w:rsidRPr="006D40B4" w:rsidRDefault="00E10E2E" w:rsidP="00E10E2E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E2E" w:rsidRPr="006D40B4" w:rsidRDefault="00E10E2E" w:rsidP="00E10E2E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</w:tblGrid>
      <w:tr w:rsidR="00E10E2E" w:rsidRPr="006D40B4" w:rsidTr="00E10E2E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0E2E" w:rsidRPr="006D40B4" w:rsidRDefault="00E10E2E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E10E2E" w:rsidRPr="006D40B4" w:rsidRDefault="009C612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Астраханского филиала ФГБОУ ВО «Саратовская государственная юридическая академия»</w:t>
            </w:r>
          </w:p>
          <w:p w:rsidR="00E10E2E" w:rsidRPr="006D40B4" w:rsidRDefault="00461223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</w:t>
            </w:r>
            <w:r w:rsidR="00E10E2E"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и прокурорская деятельность</w:t>
            </w:r>
            <w:r w:rsidR="00E10E2E"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A7ACB" w:rsidRDefault="008A7ACB" w:rsidP="008A7AC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2 «Прокурорская деятельность»  </w:t>
            </w:r>
          </w:p>
          <w:p w:rsidR="00E10E2E" w:rsidRPr="006D40B4" w:rsidRDefault="00E10E2E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0E2E" w:rsidRPr="006D40B4" w:rsidRDefault="00E10E2E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E10E2E" w:rsidRPr="006D40B4" w:rsidRDefault="00E10E2E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E10E2E" w:rsidRPr="006D40B4" w:rsidRDefault="00E10E2E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10E2E" w:rsidRPr="006D40B4" w:rsidRDefault="00E10E2E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D40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</w:t>
            </w:r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»_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_________20____ г. </w:t>
            </w:r>
          </w:p>
          <w:p w:rsidR="00E10E2E" w:rsidRPr="006D40B4" w:rsidRDefault="00E10E2E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E10E2E" w:rsidRPr="006D40B4" w:rsidRDefault="00E10E2E" w:rsidP="008A7ACB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</w:tc>
      </w:tr>
    </w:tbl>
    <w:p w:rsidR="00E10E2E" w:rsidRPr="006D40B4" w:rsidRDefault="00E10E2E" w:rsidP="00E10E2E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2E" w:rsidRPr="006D40B4" w:rsidRDefault="008A7ACB" w:rsidP="008A7ACB">
      <w:pPr>
        <w:suppressAutoHyphens/>
        <w:spacing w:after="120" w:line="360" w:lineRule="auto"/>
        <w:jc w:val="center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E10E2E"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20___ г.</w:t>
      </w:r>
      <w:bookmarkStart w:id="2" w:name="_GoBack"/>
      <w:bookmarkEnd w:id="2"/>
      <w:r w:rsidR="00E10E2E" w:rsidRPr="006D40B4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="00E10E2E"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E10E2E" w:rsidRPr="006D40B4" w:rsidRDefault="00E10E2E" w:rsidP="00E10E2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FB5D1B"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</w:t>
      </w:r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стовом редакторе </w:t>
      </w:r>
      <w:proofErr w:type="spellStart"/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E10E2E" w:rsidRPr="006D40B4" w:rsidRDefault="00E10E2E" w:rsidP="00E10E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E10E2E" w:rsidRPr="006D40B4" w:rsidRDefault="00E10E2E" w:rsidP="00E10E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E10E2E" w:rsidRPr="006D40B4" w:rsidRDefault="00E10E2E" w:rsidP="00E10E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трех разделов. </w:t>
      </w:r>
    </w:p>
    <w:p w:rsidR="00E10E2E" w:rsidRPr="006D40B4" w:rsidRDefault="00E10E2E" w:rsidP="00E10E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E10E2E" w:rsidRPr="006D40B4" w:rsidRDefault="00E10E2E" w:rsidP="00E10E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E10E2E" w:rsidRPr="006D40B4" w:rsidRDefault="00E10E2E" w:rsidP="00E10E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E10E2E" w:rsidRPr="006D40B4" w:rsidRDefault="00E10E2E" w:rsidP="00E10E2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E10E2E" w:rsidRPr="006D40B4" w:rsidRDefault="00E10E2E" w:rsidP="00E10E2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E10E2E" w:rsidRPr="006D40B4" w:rsidRDefault="00E10E2E" w:rsidP="00E10E2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E10E2E" w:rsidRPr="006D40B4" w:rsidRDefault="00E10E2E" w:rsidP="00E10E2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E10E2E" w:rsidRPr="006D40B4" w:rsidRDefault="00E10E2E" w:rsidP="00E10E2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E10E2E" w:rsidRPr="006D40B4" w:rsidRDefault="00E10E2E" w:rsidP="00E10E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MS Mincho" w:hAnsi="Times New Roman" w:cs="Microsoft Sans Serif"/>
          <w:color w:val="000000"/>
          <w:sz w:val="28"/>
          <w:szCs w:val="28"/>
        </w:rPr>
        <w:t xml:space="preserve"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</w:t>
      </w:r>
      <w:r w:rsidR="00461223" w:rsidRPr="006D40B4">
        <w:rPr>
          <w:rFonts w:ascii="Times New Roman" w:eastAsia="MS Mincho" w:hAnsi="Times New Roman" w:cs="Microsoft Sans Serif"/>
          <w:color w:val="000000"/>
          <w:sz w:val="28"/>
          <w:szCs w:val="28"/>
        </w:rPr>
        <w:t>прокурорской (судебной) деятельностью</w:t>
      </w:r>
      <w:r w:rsidRPr="006D40B4">
        <w:rPr>
          <w:rFonts w:ascii="Times New Roman" w:eastAsia="MS Mincho" w:hAnsi="Times New Roman" w:cs="Microsoft Sans Serif"/>
          <w:color w:val="000000"/>
          <w:sz w:val="28"/>
          <w:szCs w:val="28"/>
        </w:rPr>
        <w:t xml:space="preserve"> (например, по вопросам совершенствования </w:t>
      </w:r>
      <w:r w:rsidR="00461223" w:rsidRPr="006D40B4">
        <w:rPr>
          <w:rStyle w:val="extended-textfull"/>
          <w:rFonts w:ascii="Times New Roman" w:hAnsi="Times New Roman" w:cs="Times New Roman"/>
          <w:sz w:val="28"/>
          <w:szCs w:val="28"/>
        </w:rPr>
        <w:t xml:space="preserve">методики и тактики осуществления </w:t>
      </w:r>
      <w:r w:rsidR="00461223" w:rsidRPr="006D40B4">
        <w:rPr>
          <w:rStyle w:val="extended-textfull"/>
          <w:rFonts w:ascii="Times New Roman" w:hAnsi="Times New Roman" w:cs="Times New Roman"/>
          <w:bCs/>
          <w:sz w:val="28"/>
          <w:szCs w:val="28"/>
        </w:rPr>
        <w:t>прокурорского</w:t>
      </w:r>
      <w:r w:rsidR="00461223" w:rsidRPr="006D40B4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надзора. </w:t>
      </w:r>
      <w:r w:rsidR="00461223" w:rsidRPr="006D40B4">
        <w:rPr>
          <w:rStyle w:val="extended-textfull"/>
          <w:rFonts w:ascii="Times New Roman" w:hAnsi="Times New Roman" w:cs="Times New Roman"/>
          <w:bCs/>
          <w:sz w:val="28"/>
          <w:szCs w:val="28"/>
        </w:rPr>
        <w:t>деятельности</w:t>
      </w:r>
      <w:r w:rsidR="00461223" w:rsidRPr="006D40B4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461223" w:rsidRPr="006D40B4">
        <w:rPr>
          <w:rStyle w:val="extended-textfull"/>
          <w:rFonts w:ascii="Times New Roman" w:hAnsi="Times New Roman" w:cs="Times New Roman"/>
          <w:bCs/>
          <w:sz w:val="28"/>
          <w:szCs w:val="28"/>
        </w:rPr>
        <w:t>прокуратуры</w:t>
      </w:r>
      <w:r w:rsidR="00461223" w:rsidRPr="006D40B4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 предупреждению преступности и иных правонарушений</w:t>
      </w:r>
      <w:r w:rsidR="00461223" w:rsidRPr="006D40B4">
        <w:rPr>
          <w:rFonts w:ascii="Times New Roman" w:eastAsia="MS Mincho" w:hAnsi="Times New Roman" w:cs="Microsoft Sans Serif"/>
          <w:color w:val="000000"/>
          <w:sz w:val="28"/>
          <w:szCs w:val="28"/>
        </w:rPr>
        <w:t xml:space="preserve"> </w:t>
      </w:r>
      <w:r w:rsidRPr="006D40B4">
        <w:rPr>
          <w:rFonts w:ascii="Times New Roman" w:eastAsia="MS Mincho" w:hAnsi="Times New Roman" w:cs="Microsoft Sans Serif"/>
          <w:color w:val="000000"/>
          <w:sz w:val="28"/>
          <w:szCs w:val="28"/>
        </w:rPr>
        <w:t>и т.п.).</w:t>
      </w:r>
    </w:p>
    <w:p w:rsidR="00E10E2E" w:rsidRPr="006D40B4" w:rsidRDefault="00E10E2E" w:rsidP="00E10E2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</w:t>
      </w:r>
      <w:r w:rsidR="00EE3BAE"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дении практики</w:t>
      </w:r>
      <w:r w:rsidRPr="006D40B4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E10E2E" w:rsidRPr="006D40B4" w:rsidRDefault="00E10E2E" w:rsidP="00E10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прохождения учебной практики я достиг планируемых результатов практики – мною были освоены общекультурные и профессиональные компетенции:</w:t>
      </w:r>
    </w:p>
    <w:p w:rsidR="009B58D2" w:rsidRPr="006D40B4" w:rsidRDefault="009B58D2" w:rsidP="009B5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18"/>
      <w:r w:rsidRPr="006D40B4">
        <w:rPr>
          <w:rFonts w:ascii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9B58D2" w:rsidRPr="006D40B4" w:rsidRDefault="009B58D2" w:rsidP="009B5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0B4">
        <w:rPr>
          <w:rFonts w:ascii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9B58D2" w:rsidRPr="006D40B4" w:rsidRDefault="009B58D2" w:rsidP="009B5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0B4">
        <w:rPr>
          <w:rFonts w:ascii="Times New Roman" w:hAnsi="Times New Roman" w:cs="Times New Roman"/>
          <w:sz w:val="28"/>
          <w:szCs w:val="28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9B58D2" w:rsidRPr="006D40B4" w:rsidRDefault="009B58D2" w:rsidP="009B5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0B4">
        <w:rPr>
          <w:rFonts w:ascii="Times New Roman" w:hAnsi="Times New Roman" w:cs="Times New Roman"/>
          <w:sz w:val="28"/>
          <w:szCs w:val="28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9B58D2" w:rsidRPr="006D40B4" w:rsidRDefault="009B58D2" w:rsidP="009B5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0B4">
        <w:rPr>
          <w:rFonts w:ascii="Times New Roman" w:hAnsi="Times New Roman" w:cs="Times New Roman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9B58D2" w:rsidRPr="006D40B4" w:rsidRDefault="009B58D2" w:rsidP="009B5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40B4">
        <w:rPr>
          <w:rFonts w:ascii="Times New Roman" w:hAnsi="Times New Roman" w:cs="Times New Roman"/>
          <w:sz w:val="28"/>
          <w:szCs w:val="28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(ПСК-2.8).</w:t>
      </w:r>
    </w:p>
    <w:bookmarkEnd w:id="3"/>
    <w:p w:rsidR="00E10E2E" w:rsidRPr="006D40B4" w:rsidRDefault="00E10E2E" w:rsidP="00E10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6D40B4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правоприменительной деятельности.</w:t>
      </w:r>
    </w:p>
    <w:p w:rsidR="00E10E2E" w:rsidRDefault="00E10E2E" w:rsidP="00E10E2E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01D0D" w:rsidRDefault="00A01D0D" w:rsidP="00E10E2E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01D0D" w:rsidRDefault="00A01D0D" w:rsidP="00A01D0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Обучающийся                             ___________________       ______________</w:t>
      </w:r>
    </w:p>
    <w:p w:rsidR="00A01D0D" w:rsidRDefault="00A01D0D" w:rsidP="00A01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                                       ФИО</w:t>
      </w:r>
    </w:p>
    <w:p w:rsidR="00A01D0D" w:rsidRPr="006D40B4" w:rsidRDefault="00A01D0D" w:rsidP="00E10E2E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26001E" w:rsidRPr="006D40B4" w:rsidRDefault="0026001E" w:rsidP="00A01D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</w:p>
    <w:sectPr w:rsidR="0026001E" w:rsidRPr="006D40B4" w:rsidSect="009061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1B"/>
    <w:rsid w:val="00020CF9"/>
    <w:rsid w:val="000B227D"/>
    <w:rsid w:val="0026001E"/>
    <w:rsid w:val="002C5850"/>
    <w:rsid w:val="00344B1B"/>
    <w:rsid w:val="00461223"/>
    <w:rsid w:val="004F2D12"/>
    <w:rsid w:val="00533EED"/>
    <w:rsid w:val="0056794D"/>
    <w:rsid w:val="006D40B4"/>
    <w:rsid w:val="007C6489"/>
    <w:rsid w:val="007D0E6F"/>
    <w:rsid w:val="008A7ACB"/>
    <w:rsid w:val="0090619B"/>
    <w:rsid w:val="00997B45"/>
    <w:rsid w:val="009B58D2"/>
    <w:rsid w:val="009C6128"/>
    <w:rsid w:val="00A01D0D"/>
    <w:rsid w:val="00B15C7A"/>
    <w:rsid w:val="00BF2172"/>
    <w:rsid w:val="00C222A8"/>
    <w:rsid w:val="00C94F37"/>
    <w:rsid w:val="00E10E2E"/>
    <w:rsid w:val="00ED5171"/>
    <w:rsid w:val="00EE1FC4"/>
    <w:rsid w:val="00EE3BAE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3F23"/>
  <w15:docId w15:val="{74F6A848-C603-4FFE-8520-6463FA92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  <w:style w:type="paragraph" w:styleId="a7">
    <w:name w:val="Normal (Web)"/>
    <w:basedOn w:val="a"/>
    <w:uiPriority w:val="99"/>
    <w:semiHidden/>
    <w:unhideWhenUsed/>
    <w:rsid w:val="00ED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08B5-9646-49F1-93D8-58D863A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Admin</cp:lastModifiedBy>
  <cp:revision>7</cp:revision>
  <dcterms:created xsi:type="dcterms:W3CDTF">2020-01-22T12:49:00Z</dcterms:created>
  <dcterms:modified xsi:type="dcterms:W3CDTF">2020-01-29T12:07:00Z</dcterms:modified>
</cp:coreProperties>
</file>