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2221" w:rsidRPr="00786E2C" w:rsidRDefault="00BF58F5" w:rsidP="00CE222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         </w:t>
      </w:r>
      <w:r w:rsidR="00CE2221" w:rsidRPr="00786E2C">
        <w:rPr>
          <w:rFonts w:ascii="Times New Roman" w:hAnsi="Times New Roman"/>
          <w:sz w:val="28"/>
          <w:szCs w:val="28"/>
        </w:rPr>
        <w:t>МИНИСТЕРСТВО НАУКИ И ВЫСШЕГО ОБРАЗОВАНИЯ  РОССИЙСКОЙ ФЕДЕРАЦИИ</w:t>
      </w:r>
    </w:p>
    <w:p w:rsidR="00CE2221" w:rsidRPr="00786E2C" w:rsidRDefault="00CE2221" w:rsidP="00CE2221">
      <w:pPr>
        <w:spacing w:line="360" w:lineRule="auto"/>
        <w:jc w:val="center"/>
        <w:rPr>
          <w:rFonts w:ascii="Times New Roman" w:hAnsi="Times New Roman"/>
          <w:sz w:val="28"/>
          <w:szCs w:val="28"/>
        </w:rPr>
      </w:pPr>
      <w:r w:rsidRPr="00786E2C">
        <w:rPr>
          <w:rFonts w:ascii="Times New Roman" w:hAnsi="Times New Roman"/>
          <w:sz w:val="28"/>
          <w:szCs w:val="28"/>
        </w:rPr>
        <w:t>(МИНОБРНАУКИ РОССИИ)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Федеральное государственное бюджетное образовательное учреждение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высшего образования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«Саратовская государственная юридическая академия»</w:t>
      </w:r>
    </w:p>
    <w:p w:rsidR="00CE2221" w:rsidRPr="00786E2C" w:rsidRDefault="00CE2221" w:rsidP="00CE222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786E2C">
        <w:rPr>
          <w:rFonts w:ascii="Times New Roman" w:hAnsi="Times New Roman"/>
          <w:b/>
          <w:sz w:val="28"/>
          <w:szCs w:val="28"/>
        </w:rPr>
        <w:t>Астраханский филиал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CE2221" w:rsidRPr="00786E2C" w:rsidRDefault="00CE2221" w:rsidP="00CE2221">
      <w:pPr>
        <w:ind w:left="-20" w:firstLine="2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786E2C">
        <w:rPr>
          <w:rFonts w:ascii="Times New Roman" w:hAnsi="Times New Roman" w:cs="Times New Roman"/>
          <w:b/>
          <w:color w:val="auto"/>
          <w:sz w:val="28"/>
          <w:szCs w:val="28"/>
        </w:rPr>
        <w:t xml:space="preserve"> </w:t>
      </w:r>
    </w:p>
    <w:p w:rsidR="00E822D8" w:rsidRDefault="00E822D8" w:rsidP="00CE2221">
      <w:pPr>
        <w:spacing w:after="5" w:line="266" w:lineRule="auto"/>
        <w:ind w:left="190" w:hanging="10"/>
      </w:pPr>
    </w:p>
    <w:p w:rsidR="00E822D8" w:rsidRDefault="00BF58F5">
      <w:pPr>
        <w:spacing w:after="123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48"/>
        <w:ind w:left="649" w:right="869" w:hanging="10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Вид практики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>– __________________________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 w:line="391" w:lineRule="auto"/>
        <w:ind w:left="180" w:right="2551" w:firstLine="416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(учебная/производственная)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 </w:t>
      </w:r>
    </w:p>
    <w:p w:rsidR="00E822D8" w:rsidRDefault="00BF58F5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Место прохождения практики – ___________________________________ </w:t>
      </w:r>
    </w:p>
    <w:p w:rsidR="00E822D8" w:rsidRDefault="00BF58F5">
      <w:pPr>
        <w:spacing w:after="184"/>
        <w:ind w:left="190" w:hanging="10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                                                                                               (наименование организации/ведомства)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 </w:t>
      </w:r>
    </w:p>
    <w:p w:rsidR="00E822D8" w:rsidRDefault="00BF58F5">
      <w:pPr>
        <w:spacing w:after="0"/>
        <w:ind w:right="81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</w:p>
    <w:p w:rsidR="00E822D8" w:rsidRDefault="00BF58F5">
      <w:pPr>
        <w:spacing w:after="0"/>
        <w:ind w:right="81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92"/>
        <w:ind w:right="12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48"/>
        <w:ind w:left="649" w:right="726" w:hanging="10"/>
        <w:jc w:val="center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>Индивидуальные задания для проведения практики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(20____/ ____учебный год) 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76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5" w:line="266" w:lineRule="auto"/>
        <w:ind w:left="176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Обучающийся_________________________________________________ </w:t>
      </w:r>
    </w:p>
    <w:p w:rsidR="00E822D8" w:rsidRDefault="00BF58F5">
      <w:pPr>
        <w:spacing w:after="128"/>
        <w:ind w:right="31"/>
        <w:jc w:val="center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5" w:line="266" w:lineRule="auto"/>
        <w:ind w:left="176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Срок прохождения практики с ________________по_____________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5" w:line="255" w:lineRule="auto"/>
        <w:ind w:left="180" w:right="8872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75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173" w:line="266" w:lineRule="auto"/>
        <w:ind w:left="-5" w:right="418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от   Академии            __________________ ___________  </w:t>
      </w:r>
    </w:p>
    <w:p w:rsidR="00E822D8" w:rsidRDefault="00BF58F5">
      <w:pPr>
        <w:tabs>
          <w:tab w:val="center" w:pos="3728"/>
          <w:tab w:val="center" w:pos="4434"/>
          <w:tab w:val="center" w:pos="5144"/>
          <w:tab w:val="center" w:pos="5854"/>
          <w:tab w:val="center" w:pos="6933"/>
          <w:tab w:val="center" w:pos="7985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>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Ф.И.О.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</w:p>
    <w:p w:rsidR="00E822D8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  <w:r>
        <w:rPr>
          <w:rFonts w:ascii="Times New Roman" w:eastAsia="Times New Roman" w:hAnsi="Times New Roman" w:cs="Times New Roman"/>
          <w:color w:val="1D1B11"/>
          <w:sz w:val="24"/>
        </w:rPr>
        <w:t xml:space="preserve"> </w:t>
      </w: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  <w:rPr>
          <w:rFonts w:ascii="Times New Roman" w:eastAsia="Times New Roman" w:hAnsi="Times New Roman" w:cs="Times New Roman"/>
          <w:color w:val="1D1B11"/>
          <w:sz w:val="24"/>
        </w:rPr>
      </w:pPr>
    </w:p>
    <w:p w:rsidR="00BF58F5" w:rsidRDefault="00BF58F5">
      <w:pPr>
        <w:spacing w:after="31"/>
        <w:ind w:left="180"/>
      </w:pP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tbl>
      <w:tblPr>
        <w:tblStyle w:val="TableGrid"/>
        <w:tblW w:w="10024" w:type="dxa"/>
        <w:tblInd w:w="-77" w:type="dxa"/>
        <w:tblCellMar>
          <w:top w:w="23" w:type="dxa"/>
          <w:left w:w="115" w:type="dxa"/>
          <w:right w:w="107" w:type="dxa"/>
        </w:tblCellMar>
        <w:tblLook w:val="04A0"/>
      </w:tblPr>
      <w:tblGrid>
        <w:gridCol w:w="804"/>
        <w:gridCol w:w="6596"/>
        <w:gridCol w:w="2624"/>
      </w:tblGrid>
      <w:tr w:rsidR="00E822D8">
        <w:trPr>
          <w:trHeight w:val="1304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spacing w:after="68"/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lastRenderedPageBreak/>
              <w:t xml:space="preserve">№  </w:t>
            </w:r>
          </w:p>
          <w:p w:rsidR="00E822D8" w:rsidRDefault="00BF58F5">
            <w:pPr>
              <w:ind w:left="5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п/п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right="10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Индивидуальные задания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left="255" w:right="13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4"/>
              </w:rPr>
              <w:t xml:space="preserve">Примерные  сроки выполнения 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</w:tr>
      <w:tr w:rsidR="00E822D8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1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D4679D" w:rsidP="00EC7C3C">
            <w:pPr>
              <w:ind w:left="204"/>
              <w:jc w:val="both"/>
            </w:pPr>
            <w:r w:rsidRPr="00D4679D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Прибытие к месту прохождения практики, распределение по непосредственным руководителям практики, ознакомление с режимом работы и требованиями по прохождению практики  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  <w:r w:rsidR="00D4679D">
              <w:rPr>
                <w:rFonts w:ascii="Times New Roman" w:eastAsia="Times New Roman" w:hAnsi="Times New Roman" w:cs="Times New Roman"/>
                <w:color w:val="1D1B11"/>
                <w:sz w:val="28"/>
              </w:rPr>
              <w:t>1</w:t>
            </w:r>
            <w:r w:rsidR="00125A07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день</w:t>
            </w:r>
          </w:p>
        </w:tc>
      </w:tr>
      <w:tr w:rsidR="00E822D8">
        <w:trPr>
          <w:trHeight w:val="113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2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D4679D" w:rsidP="00EC7C3C">
            <w:pPr>
              <w:ind w:left="204"/>
              <w:jc w:val="both"/>
            </w:pPr>
            <w:r w:rsidRPr="00D4679D">
              <w:rPr>
                <w:rFonts w:ascii="Times New Roman" w:eastAsia="Times New Roman" w:hAnsi="Times New Roman" w:cs="Times New Roman"/>
                <w:color w:val="1D1B11"/>
                <w:sz w:val="28"/>
              </w:rPr>
              <w:t>Ознакомиться с требованиями охраны труда,  правилами техники безопасности, пожарной безопасности и правилами внутреннего трудового распорядка</w:t>
            </w:r>
            <w:r w:rsidR="00BF58F5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  <w:r w:rsidR="00125A07">
              <w:rPr>
                <w:rFonts w:ascii="Times New Roman" w:eastAsia="Times New Roman" w:hAnsi="Times New Roman" w:cs="Times New Roman"/>
                <w:color w:val="1D1B11"/>
                <w:sz w:val="28"/>
              </w:rPr>
              <w:t>1 день</w:t>
            </w:r>
          </w:p>
        </w:tc>
      </w:tr>
      <w:tr w:rsidR="00E822D8">
        <w:trPr>
          <w:trHeight w:val="1136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3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A757B" w:rsidRDefault="00D4679D" w:rsidP="00EC7C3C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  <w:r w:rsidRPr="00EA41E1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>Изучение нормативно-правовой базы</w:t>
            </w:r>
            <w:r w:rsidR="000254A4"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  <w:t xml:space="preserve">  Управления Федеральной службы судебных приставов АО</w:t>
            </w:r>
          </w:p>
          <w:p w:rsidR="008A757B" w:rsidRPr="008A757B" w:rsidRDefault="008A757B" w:rsidP="008A757B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8A757B" w:rsidRDefault="008A757B" w:rsidP="00EC7C3C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  <w:szCs w:val="28"/>
              </w:rPr>
            </w:pPr>
          </w:p>
          <w:p w:rsidR="00E822D8" w:rsidRDefault="00BF58F5" w:rsidP="00EC7C3C">
            <w:pPr>
              <w:ind w:left="204"/>
              <w:jc w:val="both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  <w:r w:rsidR="00D4679D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822D8" w:rsidRDefault="00BF58F5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  <w:r w:rsidR="00A23B68">
              <w:rPr>
                <w:rFonts w:ascii="Times New Roman" w:eastAsia="Times New Roman" w:hAnsi="Times New Roman" w:cs="Times New Roman"/>
                <w:color w:val="1D1B11"/>
                <w:sz w:val="28"/>
              </w:rPr>
              <w:t>5-7</w:t>
            </w:r>
            <w:r w:rsidR="00125A07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д</w:t>
            </w:r>
            <w:r w:rsidR="00A23B68">
              <w:rPr>
                <w:rFonts w:ascii="Times New Roman" w:eastAsia="Times New Roman" w:hAnsi="Times New Roman" w:cs="Times New Roman"/>
                <w:color w:val="1D1B11"/>
                <w:sz w:val="28"/>
              </w:rPr>
              <w:t>ней</w:t>
            </w:r>
          </w:p>
        </w:tc>
      </w:tr>
      <w:tr w:rsidR="00E822D8">
        <w:trPr>
          <w:trHeight w:val="1138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4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D4679D" w:rsidP="00EC7C3C">
            <w:pPr>
              <w:ind w:left="204"/>
              <w:jc w:val="both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Ознакомление с планирование и отчётностью работы в структурном подразделении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  <w:r w:rsidR="00125A07">
              <w:rPr>
                <w:rFonts w:ascii="Times New Roman" w:eastAsia="Times New Roman" w:hAnsi="Times New Roman" w:cs="Times New Roman"/>
                <w:color w:val="1D1B11"/>
                <w:sz w:val="28"/>
              </w:rPr>
              <w:t>2-3 дня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</w:t>
            </w:r>
          </w:p>
        </w:tc>
      </w:tr>
      <w:tr w:rsidR="00E822D8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5  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D4679D" w:rsidP="00EC7C3C">
            <w:pPr>
              <w:ind w:left="204"/>
              <w:jc w:val="both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Ознакомление с порядком организации делопроизводства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22D8" w:rsidRDefault="00BF58F5">
            <w:pPr>
              <w:ind w:left="204"/>
              <w:jc w:val="center"/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 </w:t>
            </w:r>
            <w:r w:rsidR="00A23B68">
              <w:rPr>
                <w:rFonts w:ascii="Times New Roman" w:eastAsia="Times New Roman" w:hAnsi="Times New Roman" w:cs="Times New Roman"/>
                <w:color w:val="1D1B11"/>
                <w:sz w:val="28"/>
              </w:rPr>
              <w:t>3-5</w:t>
            </w:r>
            <w:r w:rsidR="00125A07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дн</w:t>
            </w:r>
            <w:r w:rsidR="00A23B68">
              <w:rPr>
                <w:rFonts w:ascii="Times New Roman" w:eastAsia="Times New Roman" w:hAnsi="Times New Roman" w:cs="Times New Roman"/>
                <w:color w:val="1D1B11"/>
                <w:sz w:val="28"/>
              </w:rPr>
              <w:t>ей</w:t>
            </w:r>
          </w:p>
        </w:tc>
      </w:tr>
      <w:tr w:rsidR="00D4679D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D4679D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6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D4679D" w:rsidP="00EC7C3C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Ознакомление с ведением нормативно-справочной информации, относящейся к функциям судебных приставов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A23B68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В течение прохождения производственной практики</w:t>
            </w:r>
          </w:p>
        </w:tc>
      </w:tr>
      <w:tr w:rsidR="00D4679D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D4679D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7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D4679D" w:rsidP="00EC7C3C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Совместно с руководителем практики консультирования граждан по правовым вопросам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125A0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2-5 дня</w:t>
            </w:r>
          </w:p>
        </w:tc>
      </w:tr>
      <w:tr w:rsidR="00D4679D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D4679D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8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D4679D" w:rsidP="00EC7C3C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Составление проектов документов совместно с руководителем практики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125A0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2-3 дня</w:t>
            </w:r>
          </w:p>
        </w:tc>
      </w:tr>
      <w:tr w:rsidR="00D4679D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D4679D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9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D4679D" w:rsidP="00EC7C3C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Ознакомление с порядком разработки и составления процессуальных документов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125A0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1-2 дня</w:t>
            </w:r>
          </w:p>
        </w:tc>
      </w:tr>
      <w:tr w:rsidR="00D4679D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D4679D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10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D4679D" w:rsidP="00EC7C3C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Выполнение отдельных поручений лица, к которому </w:t>
            </w:r>
            <w:proofErr w:type="gramStart"/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прикреплён</w:t>
            </w:r>
            <w:proofErr w:type="gramEnd"/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обучающейся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A23B68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В течение прохождения производственной практики</w:t>
            </w:r>
          </w:p>
        </w:tc>
      </w:tr>
      <w:tr w:rsidR="00D4679D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D4679D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lastRenderedPageBreak/>
              <w:t>11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D4679D" w:rsidP="00EC7C3C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Систематизация и оформление материалов практики</w:t>
            </w:r>
            <w:r w:rsidR="00125A07">
              <w:rPr>
                <w:rFonts w:ascii="Times New Roman" w:eastAsia="Times New Roman" w:hAnsi="Times New Roman" w:cs="Times New Roman"/>
                <w:color w:val="1D1B11"/>
                <w:sz w:val="28"/>
              </w:rPr>
              <w:t>. У</w:t>
            </w: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достоверение указанных документов по месту прохождения практики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A23B68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3</w:t>
            </w:r>
            <w:r w:rsidR="00125A07">
              <w:rPr>
                <w:rFonts w:ascii="Times New Roman" w:eastAsia="Times New Roman" w:hAnsi="Times New Roman" w:cs="Times New Roman"/>
                <w:color w:val="1D1B11"/>
                <w:sz w:val="28"/>
              </w:rPr>
              <w:t xml:space="preserve"> дня</w:t>
            </w:r>
          </w:p>
        </w:tc>
      </w:tr>
      <w:tr w:rsidR="00D4679D">
        <w:trPr>
          <w:trHeight w:val="1135"/>
        </w:trPr>
        <w:tc>
          <w:tcPr>
            <w:tcW w:w="8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D4679D">
            <w:pPr>
              <w:ind w:right="7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12</w:t>
            </w:r>
          </w:p>
        </w:tc>
        <w:tc>
          <w:tcPr>
            <w:tcW w:w="6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D4679D" w:rsidP="00EC7C3C">
            <w:pPr>
              <w:ind w:left="204"/>
              <w:jc w:val="both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Подготовка документов практики к защите</w:t>
            </w:r>
          </w:p>
        </w:tc>
        <w:tc>
          <w:tcPr>
            <w:tcW w:w="2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4679D" w:rsidRDefault="00125A07">
            <w:pPr>
              <w:ind w:left="204"/>
              <w:jc w:val="center"/>
              <w:rPr>
                <w:rFonts w:ascii="Times New Roman" w:eastAsia="Times New Roman" w:hAnsi="Times New Roman" w:cs="Times New Roman"/>
                <w:color w:val="1D1B11"/>
                <w:sz w:val="28"/>
              </w:rPr>
            </w:pPr>
            <w:r>
              <w:rPr>
                <w:rFonts w:ascii="Times New Roman" w:eastAsia="Times New Roman" w:hAnsi="Times New Roman" w:cs="Times New Roman"/>
                <w:color w:val="1D1B11"/>
                <w:sz w:val="28"/>
              </w:rPr>
              <w:t>1-2 дня</w:t>
            </w:r>
          </w:p>
        </w:tc>
      </w:tr>
    </w:tbl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75"/>
        <w:ind w:right="12"/>
        <w:jc w:val="center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5" w:line="266" w:lineRule="auto"/>
        <w:ind w:left="-5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от   </w:t>
      </w:r>
    </w:p>
    <w:p w:rsidR="00E822D8" w:rsidRDefault="00BF58F5">
      <w:pPr>
        <w:tabs>
          <w:tab w:val="center" w:pos="2307"/>
          <w:tab w:val="center" w:pos="3017"/>
          <w:tab w:val="center" w:pos="3728"/>
          <w:tab w:val="right" w:pos="9192"/>
        </w:tabs>
        <w:spacing w:after="183" w:line="266" w:lineRule="auto"/>
        <w:ind w:left="-15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Академии 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__________________        ___________  </w:t>
      </w:r>
    </w:p>
    <w:p w:rsidR="00E822D8" w:rsidRDefault="00BF58F5">
      <w:pPr>
        <w:tabs>
          <w:tab w:val="center" w:pos="3728"/>
          <w:tab w:val="center" w:pos="4434"/>
          <w:tab w:val="center" w:pos="5144"/>
          <w:tab w:val="center" w:pos="5854"/>
          <w:tab w:val="center" w:pos="6933"/>
          <w:tab w:val="center" w:pos="7984"/>
          <w:tab w:val="center" w:pos="8692"/>
        </w:tabs>
        <w:spacing w:after="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>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Ф.И.О.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126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0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86"/>
        <w:ind w:left="18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>
      <w:pPr>
        <w:spacing w:after="9"/>
        <w:ind w:left="151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Согласовано: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E822D8" w:rsidRDefault="00BF58F5">
      <w:pPr>
        <w:spacing w:after="73"/>
        <w:ind w:left="180"/>
      </w:pPr>
      <w:r>
        <w:rPr>
          <w:rFonts w:ascii="Times New Roman" w:eastAsia="Times New Roman" w:hAnsi="Times New Roman" w:cs="Times New Roman"/>
          <w:b/>
          <w:color w:val="1D1B11"/>
          <w:sz w:val="28"/>
        </w:rPr>
        <w:t xml:space="preserve">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</w:p>
    <w:p w:rsidR="00D4679D" w:rsidRDefault="00BF58F5" w:rsidP="00D4679D">
      <w:pPr>
        <w:spacing w:after="48" w:line="266" w:lineRule="auto"/>
        <w:ind w:left="176" w:right="-23" w:hanging="10"/>
        <w:rPr>
          <w:rFonts w:ascii="Times New Roman" w:eastAsia="Times New Roman" w:hAnsi="Times New Roman" w:cs="Times New Roman"/>
          <w:color w:val="1D1B11"/>
          <w:sz w:val="28"/>
        </w:rPr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Руководитель практики от  профильной  организации </w:t>
      </w:r>
    </w:p>
    <w:p w:rsidR="00E822D8" w:rsidRDefault="00BF58F5" w:rsidP="00D4679D">
      <w:pPr>
        <w:spacing w:after="48" w:line="266" w:lineRule="auto"/>
        <w:ind w:left="176" w:right="-23" w:hanging="10"/>
      </w:pPr>
      <w:r>
        <w:rPr>
          <w:rFonts w:ascii="Times New Roman" w:eastAsia="Times New Roman" w:hAnsi="Times New Roman" w:cs="Times New Roman"/>
          <w:color w:val="1D1B11"/>
          <w:sz w:val="28"/>
        </w:rPr>
        <w:t xml:space="preserve">или ведомства   </w:t>
      </w:r>
      <w:r>
        <w:rPr>
          <w:rFonts w:ascii="Times New Roman" w:eastAsia="Times New Roman" w:hAnsi="Times New Roman" w:cs="Times New Roman"/>
          <w:color w:val="1D1B11"/>
          <w:sz w:val="28"/>
        </w:rPr>
        <w:tab/>
        <w:t xml:space="preserve">      </w:t>
      </w:r>
      <w:r w:rsidR="00D4679D">
        <w:rPr>
          <w:rFonts w:ascii="Times New Roman" w:eastAsia="Times New Roman" w:hAnsi="Times New Roman" w:cs="Times New Roman"/>
          <w:color w:val="1D1B11"/>
          <w:sz w:val="28"/>
        </w:rPr>
        <w:t xml:space="preserve">                              ________________      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________</w:t>
      </w:r>
      <w:r w:rsidR="00D4679D">
        <w:rPr>
          <w:rFonts w:ascii="Times New Roman" w:eastAsia="Times New Roman" w:hAnsi="Times New Roman" w:cs="Times New Roman"/>
          <w:color w:val="1D1B11"/>
          <w:sz w:val="28"/>
        </w:rPr>
        <w:t>____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 </w:t>
      </w:r>
    </w:p>
    <w:p w:rsidR="00E822D8" w:rsidRDefault="00BF58F5" w:rsidP="008A757B">
      <w:pPr>
        <w:tabs>
          <w:tab w:val="center" w:pos="4928"/>
          <w:tab w:val="center" w:pos="6933"/>
          <w:tab w:val="center" w:pos="7985"/>
        </w:tabs>
        <w:spacing w:after="120"/>
        <w:ind w:left="-15"/>
      </w:pPr>
      <w:r>
        <w:rPr>
          <w:rFonts w:ascii="Times New Roman" w:eastAsia="Times New Roman" w:hAnsi="Times New Roman" w:cs="Times New Roman"/>
          <w:i/>
          <w:color w:val="1D1B11"/>
          <w:sz w:val="18"/>
        </w:rPr>
        <w:t xml:space="preserve">     (расшифровка должности, звания)   </w:t>
      </w:r>
      <w:r>
        <w:rPr>
          <w:rFonts w:ascii="Times New Roman" w:eastAsia="Times New Roman" w:hAnsi="Times New Roman" w:cs="Times New Roman"/>
          <w:i/>
          <w:color w:val="1D1B11"/>
          <w:sz w:val="18"/>
        </w:rPr>
        <w:tab/>
        <w:t xml:space="preserve">                                     (подпись)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  <w:t xml:space="preserve">  </w:t>
      </w:r>
      <w:r>
        <w:rPr>
          <w:rFonts w:ascii="Times New Roman" w:eastAsia="Times New Roman" w:hAnsi="Times New Roman" w:cs="Times New Roman"/>
          <w:color w:val="1D1B11"/>
          <w:sz w:val="18"/>
        </w:rPr>
        <w:tab/>
      </w:r>
      <w:r w:rsidR="00D4679D">
        <w:rPr>
          <w:rFonts w:ascii="Times New Roman" w:eastAsia="Times New Roman" w:hAnsi="Times New Roman" w:cs="Times New Roman"/>
          <w:color w:val="1D1B11"/>
          <w:sz w:val="18"/>
        </w:rPr>
        <w:t xml:space="preserve">                   </w:t>
      </w:r>
      <w:r>
        <w:rPr>
          <w:rFonts w:ascii="Times New Roman" w:eastAsia="Times New Roman" w:hAnsi="Times New Roman" w:cs="Times New Roman"/>
          <w:color w:val="1D1B11"/>
          <w:sz w:val="18"/>
        </w:rPr>
        <w:t xml:space="preserve"> Ф.И.О.  </w:t>
      </w:r>
      <w:r>
        <w:rPr>
          <w:rFonts w:ascii="Times New Roman" w:eastAsia="Times New Roman" w:hAnsi="Times New Roman" w:cs="Times New Roman"/>
          <w:color w:val="1D1B11"/>
          <w:sz w:val="28"/>
        </w:rPr>
        <w:t xml:space="preserve"> </w:t>
      </w:r>
      <w:bookmarkStart w:id="0" w:name="_GoBack"/>
      <w:bookmarkEnd w:id="0"/>
    </w:p>
    <w:sectPr w:rsidR="00E822D8" w:rsidSect="00C4382B">
      <w:pgSz w:w="11906" w:h="16838"/>
      <w:pgMar w:top="1135" w:right="1013" w:bottom="1509" w:left="1702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30307"/>
    <w:multiLevelType w:val="hybridMultilevel"/>
    <w:tmpl w:val="BD64454E"/>
    <w:lvl w:ilvl="0" w:tplc="04190005">
      <w:start w:val="1"/>
      <w:numFmt w:val="bullet"/>
      <w:lvlText w:val=""/>
      <w:lvlJc w:val="left"/>
      <w:pPr>
        <w:ind w:left="92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64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822D8"/>
    <w:rsid w:val="000254A4"/>
    <w:rsid w:val="00125A07"/>
    <w:rsid w:val="0056238F"/>
    <w:rsid w:val="008A757B"/>
    <w:rsid w:val="00A23B68"/>
    <w:rsid w:val="00BF58F5"/>
    <w:rsid w:val="00C4382B"/>
    <w:rsid w:val="00C8386D"/>
    <w:rsid w:val="00C90316"/>
    <w:rsid w:val="00CE2221"/>
    <w:rsid w:val="00D4679D"/>
    <w:rsid w:val="00E05992"/>
    <w:rsid w:val="00E822D8"/>
    <w:rsid w:val="00EC7C3C"/>
    <w:rsid w:val="00F862C8"/>
    <w:rsid w:val="00F93AB7"/>
    <w:rsid w:val="00FA56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382B"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rsid w:val="00C4382B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3">
    <w:name w:val="Hyperlink"/>
    <w:basedOn w:val="a0"/>
    <w:uiPriority w:val="99"/>
    <w:unhideWhenUsed/>
    <w:rsid w:val="008A757B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8A757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BB385E6-F9DB-4991-87D6-77EAAF671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416</Words>
  <Characters>2373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10</dc:creator>
  <cp:lastModifiedBy>user</cp:lastModifiedBy>
  <cp:revision>2</cp:revision>
  <dcterms:created xsi:type="dcterms:W3CDTF">2019-08-28T11:36:00Z</dcterms:created>
  <dcterms:modified xsi:type="dcterms:W3CDTF">2019-08-28T11:36:00Z</dcterms:modified>
</cp:coreProperties>
</file>